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8301C2" w:rsidTr="008301C2">
        <w:tc>
          <w:tcPr>
            <w:tcW w:w="4677" w:type="dxa"/>
            <w:tcMar>
              <w:top w:w="0" w:type="dxa"/>
              <w:left w:w="0" w:type="dxa"/>
              <w:bottom w:w="0" w:type="dxa"/>
              <w:right w:w="0" w:type="dxa"/>
            </w:tcMar>
          </w:tcPr>
          <w:p w:rsidR="008301C2" w:rsidRDefault="008301C2">
            <w:pPr>
              <w:widowControl w:val="0"/>
              <w:autoSpaceDE w:val="0"/>
              <w:autoSpaceDN w:val="0"/>
              <w:adjustRightInd w:val="0"/>
              <w:spacing w:after="0" w:line="240" w:lineRule="auto"/>
              <w:rPr>
                <w:rFonts w:ascii="Calibri" w:hAnsi="Calibri" w:cs="Calibri"/>
              </w:rPr>
            </w:pPr>
            <w:r>
              <w:rPr>
                <w:rFonts w:ascii="Calibri" w:hAnsi="Calibri" w:cs="Calibri"/>
              </w:rPr>
              <w:t>26 ноября 2001 года</w:t>
            </w:r>
          </w:p>
        </w:tc>
        <w:tc>
          <w:tcPr>
            <w:tcW w:w="4678" w:type="dxa"/>
            <w:tcMar>
              <w:top w:w="0" w:type="dxa"/>
              <w:left w:w="0" w:type="dxa"/>
              <w:bottom w:w="0" w:type="dxa"/>
              <w:right w:w="0" w:type="dxa"/>
            </w:tcMar>
          </w:tcPr>
          <w:p w:rsidR="008301C2" w:rsidRDefault="008301C2">
            <w:pPr>
              <w:widowControl w:val="0"/>
              <w:autoSpaceDE w:val="0"/>
              <w:autoSpaceDN w:val="0"/>
              <w:adjustRightInd w:val="0"/>
              <w:spacing w:after="0" w:line="240" w:lineRule="auto"/>
              <w:jc w:val="right"/>
              <w:rPr>
                <w:rFonts w:ascii="Calibri" w:hAnsi="Calibri" w:cs="Calibri"/>
              </w:rPr>
            </w:pPr>
            <w:r>
              <w:rPr>
                <w:rFonts w:ascii="Calibri" w:hAnsi="Calibri" w:cs="Calibri"/>
              </w:rPr>
              <w:t>N 146-ФЗ</w:t>
            </w:r>
          </w:p>
        </w:tc>
      </w:tr>
    </w:tbl>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01C2" w:rsidRDefault="008301C2">
      <w:pPr>
        <w:widowControl w:val="0"/>
        <w:autoSpaceDE w:val="0"/>
        <w:autoSpaceDN w:val="0"/>
        <w:adjustRightInd w:val="0"/>
        <w:spacing w:after="0" w:line="240" w:lineRule="auto"/>
        <w:jc w:val="center"/>
        <w:rPr>
          <w:rFonts w:ascii="Calibri" w:hAnsi="Calibri" w:cs="Calibri"/>
        </w:rPr>
      </w:pPr>
    </w:p>
    <w:p w:rsidR="008301C2" w:rsidRDefault="008301C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ГРАЖДАНСКИЙ КОДЕКС РОССИЙСКОЙ ФЕДЕРАЦИИ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301C2" w:rsidRDefault="008301C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301C2" w:rsidRDefault="008301C2">
      <w:pPr>
        <w:widowControl w:val="0"/>
        <w:autoSpaceDE w:val="0"/>
        <w:autoSpaceDN w:val="0"/>
        <w:adjustRightInd w:val="0"/>
        <w:spacing w:after="0" w:line="240" w:lineRule="auto"/>
        <w:jc w:val="right"/>
        <w:rPr>
          <w:rFonts w:ascii="Calibri" w:hAnsi="Calibri" w:cs="Calibri"/>
        </w:rPr>
      </w:pPr>
      <w:r>
        <w:rPr>
          <w:rFonts w:ascii="Calibri" w:hAnsi="Calibri" w:cs="Calibri"/>
        </w:rPr>
        <w:t>1 ноября 2001 года</w:t>
      </w:r>
    </w:p>
    <w:p w:rsidR="008301C2" w:rsidRDefault="008301C2">
      <w:pPr>
        <w:widowControl w:val="0"/>
        <w:autoSpaceDE w:val="0"/>
        <w:autoSpaceDN w:val="0"/>
        <w:adjustRightInd w:val="0"/>
        <w:spacing w:after="0" w:line="240" w:lineRule="auto"/>
        <w:jc w:val="right"/>
        <w:rPr>
          <w:rFonts w:ascii="Calibri" w:hAnsi="Calibri" w:cs="Calibri"/>
        </w:rPr>
      </w:pPr>
    </w:p>
    <w:p w:rsidR="008301C2" w:rsidRDefault="008301C2">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8301C2" w:rsidRDefault="008301C2">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301C2" w:rsidRDefault="008301C2">
      <w:pPr>
        <w:widowControl w:val="0"/>
        <w:autoSpaceDE w:val="0"/>
        <w:autoSpaceDN w:val="0"/>
        <w:adjustRightInd w:val="0"/>
        <w:spacing w:after="0" w:line="240" w:lineRule="auto"/>
        <w:jc w:val="right"/>
        <w:rPr>
          <w:rFonts w:ascii="Calibri" w:hAnsi="Calibri" w:cs="Calibri"/>
        </w:rPr>
      </w:pPr>
      <w:r>
        <w:rPr>
          <w:rFonts w:ascii="Calibri" w:hAnsi="Calibri" w:cs="Calibri"/>
        </w:rPr>
        <w:t>14 ноября 2001 года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ЧАСТЬ ТРЕТЬЯ</w:t>
      </w:r>
    </w:p>
    <w:p w:rsidR="008301C2" w:rsidRDefault="008301C2">
      <w:pPr>
        <w:widowControl w:val="0"/>
        <w:autoSpaceDE w:val="0"/>
        <w:autoSpaceDN w:val="0"/>
        <w:adjustRightInd w:val="0"/>
        <w:spacing w:after="0" w:line="240" w:lineRule="auto"/>
        <w:jc w:val="center"/>
        <w:rPr>
          <w:rFonts w:ascii="Calibri" w:hAnsi="Calibri" w:cs="Calibri"/>
        </w:rPr>
      </w:pPr>
    </w:p>
    <w:p w:rsidR="008301C2" w:rsidRDefault="008301C2">
      <w:pPr>
        <w:widowControl w:val="0"/>
        <w:autoSpaceDE w:val="0"/>
        <w:autoSpaceDN w:val="0"/>
        <w:adjustRightInd w:val="0"/>
        <w:spacing w:after="0" w:line="240" w:lineRule="auto"/>
        <w:jc w:val="center"/>
        <w:rPr>
          <w:rFonts w:ascii="Calibri" w:hAnsi="Calibri" w:cs="Calibri"/>
        </w:rPr>
      </w:pPr>
      <w:hyperlink r:id="rId4" w:history="1">
        <w:r>
          <w:rPr>
            <w:rFonts w:ascii="Calibri" w:hAnsi="Calibri" w:cs="Calibri"/>
            <w:color w:val="0000FF"/>
          </w:rPr>
          <w:t>Часть первая</w:t>
        </w:r>
      </w:hyperlink>
      <w:r>
        <w:rPr>
          <w:rFonts w:ascii="Calibri" w:hAnsi="Calibri" w:cs="Calibri"/>
        </w:rPr>
        <w:t xml:space="preserve">, </w:t>
      </w:r>
      <w:hyperlink r:id="rId5" w:history="1">
        <w:r>
          <w:rPr>
            <w:rFonts w:ascii="Calibri" w:hAnsi="Calibri" w:cs="Calibri"/>
            <w:color w:val="0000FF"/>
          </w:rPr>
          <w:t>часть вторая</w:t>
        </w:r>
      </w:hyperlink>
      <w:r>
        <w:rPr>
          <w:rFonts w:ascii="Calibri" w:hAnsi="Calibri" w:cs="Calibri"/>
        </w:rPr>
        <w:t xml:space="preserve"> и </w:t>
      </w:r>
      <w:hyperlink r:id="rId6" w:history="1">
        <w:r>
          <w:rPr>
            <w:rFonts w:ascii="Calibri" w:hAnsi="Calibri" w:cs="Calibri"/>
            <w:color w:val="0000FF"/>
          </w:rPr>
          <w:t>часть четвертая</w:t>
        </w:r>
      </w:hyperlink>
    </w:p>
    <w:p w:rsidR="008301C2" w:rsidRDefault="008301C2">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Гражданского кодекса РФ введены в информационный банк</w:t>
      </w:r>
    </w:p>
    <w:p w:rsidR="008301C2" w:rsidRDefault="008301C2">
      <w:pPr>
        <w:widowControl w:val="0"/>
        <w:autoSpaceDE w:val="0"/>
        <w:autoSpaceDN w:val="0"/>
        <w:adjustRightInd w:val="0"/>
        <w:spacing w:after="0" w:line="240" w:lineRule="auto"/>
        <w:jc w:val="center"/>
        <w:rPr>
          <w:rFonts w:ascii="Calibri" w:hAnsi="Calibri" w:cs="Calibri"/>
        </w:rPr>
      </w:pPr>
      <w:r>
        <w:rPr>
          <w:rFonts w:ascii="Calibri" w:hAnsi="Calibri" w:cs="Calibri"/>
        </w:rPr>
        <w:t>отдельными документами</w:t>
      </w:r>
    </w:p>
    <w:p w:rsidR="008301C2" w:rsidRDefault="008301C2">
      <w:pPr>
        <w:widowControl w:val="0"/>
        <w:autoSpaceDE w:val="0"/>
        <w:autoSpaceDN w:val="0"/>
        <w:adjustRightInd w:val="0"/>
        <w:spacing w:after="0" w:line="240" w:lineRule="auto"/>
        <w:jc w:val="center"/>
        <w:rPr>
          <w:rFonts w:ascii="Calibri" w:hAnsi="Calibri" w:cs="Calibri"/>
        </w:rPr>
      </w:pPr>
    </w:p>
    <w:p w:rsidR="008301C2" w:rsidRDefault="008301C2">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8301C2" w:rsidRDefault="008301C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02.12.2004 </w:t>
      </w:r>
      <w:hyperlink r:id="rId7" w:history="1">
        <w:r>
          <w:rPr>
            <w:rFonts w:ascii="Calibri" w:hAnsi="Calibri" w:cs="Calibri"/>
            <w:color w:val="0000FF"/>
          </w:rPr>
          <w:t>N 156-ФЗ</w:t>
        </w:r>
      </w:hyperlink>
      <w:r>
        <w:rPr>
          <w:rFonts w:ascii="Calibri" w:hAnsi="Calibri" w:cs="Calibri"/>
        </w:rPr>
        <w:t xml:space="preserve">, от 03.06.2006 </w:t>
      </w:r>
      <w:hyperlink r:id="rId8" w:history="1">
        <w:r>
          <w:rPr>
            <w:rFonts w:ascii="Calibri" w:hAnsi="Calibri" w:cs="Calibri"/>
            <w:color w:val="0000FF"/>
          </w:rPr>
          <w:t>N 73-ФЗ</w:t>
        </w:r>
      </w:hyperlink>
      <w:r>
        <w:rPr>
          <w:rFonts w:ascii="Calibri" w:hAnsi="Calibri" w:cs="Calibri"/>
        </w:rPr>
        <w:t>,</w:t>
      </w:r>
    </w:p>
    <w:p w:rsidR="008301C2" w:rsidRDefault="008301C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18.12.2006 </w:t>
      </w:r>
      <w:hyperlink r:id="rId9" w:history="1">
        <w:r>
          <w:rPr>
            <w:rFonts w:ascii="Calibri" w:hAnsi="Calibri" w:cs="Calibri"/>
            <w:color w:val="0000FF"/>
          </w:rPr>
          <w:t>N 231-ФЗ</w:t>
        </w:r>
      </w:hyperlink>
      <w:r>
        <w:rPr>
          <w:rFonts w:ascii="Calibri" w:hAnsi="Calibri" w:cs="Calibri"/>
        </w:rPr>
        <w:t xml:space="preserve">, от 29.12.2006 </w:t>
      </w:r>
      <w:hyperlink r:id="rId10" w:history="1">
        <w:r>
          <w:rPr>
            <w:rFonts w:ascii="Calibri" w:hAnsi="Calibri" w:cs="Calibri"/>
            <w:color w:val="0000FF"/>
          </w:rPr>
          <w:t>N 258-ФЗ</w:t>
        </w:r>
      </w:hyperlink>
      <w:r>
        <w:rPr>
          <w:rFonts w:ascii="Calibri" w:hAnsi="Calibri" w:cs="Calibri"/>
        </w:rPr>
        <w:t xml:space="preserve">, от 29.11.2007 </w:t>
      </w:r>
      <w:hyperlink r:id="rId11" w:history="1">
        <w:r>
          <w:rPr>
            <w:rFonts w:ascii="Calibri" w:hAnsi="Calibri" w:cs="Calibri"/>
            <w:color w:val="0000FF"/>
          </w:rPr>
          <w:t>N 281-ФЗ</w:t>
        </w:r>
      </w:hyperlink>
      <w:r>
        <w:rPr>
          <w:rFonts w:ascii="Calibri" w:hAnsi="Calibri" w:cs="Calibri"/>
        </w:rPr>
        <w:t>,</w:t>
      </w:r>
    </w:p>
    <w:p w:rsidR="008301C2" w:rsidRDefault="008301C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29.04.2008 </w:t>
      </w:r>
      <w:hyperlink r:id="rId12" w:history="1">
        <w:r>
          <w:rPr>
            <w:rFonts w:ascii="Calibri" w:hAnsi="Calibri" w:cs="Calibri"/>
            <w:color w:val="0000FF"/>
          </w:rPr>
          <w:t>N 54-ФЗ</w:t>
        </w:r>
      </w:hyperlink>
      <w:r>
        <w:rPr>
          <w:rFonts w:ascii="Calibri" w:hAnsi="Calibri" w:cs="Calibri"/>
        </w:rPr>
        <w:t xml:space="preserve">, от 30.06.2008 </w:t>
      </w:r>
      <w:hyperlink r:id="rId13" w:history="1">
        <w:r>
          <w:rPr>
            <w:rFonts w:ascii="Calibri" w:hAnsi="Calibri" w:cs="Calibri"/>
            <w:color w:val="0000FF"/>
          </w:rPr>
          <w:t>N 105-ФЗ</w:t>
        </w:r>
      </w:hyperlink>
      <w:r>
        <w:rPr>
          <w:rFonts w:ascii="Calibri" w:hAnsi="Calibri" w:cs="Calibri"/>
        </w:rPr>
        <w:t xml:space="preserve">, от 05.06.2012 </w:t>
      </w:r>
      <w:hyperlink r:id="rId14" w:history="1">
        <w:r>
          <w:rPr>
            <w:rFonts w:ascii="Calibri" w:hAnsi="Calibri" w:cs="Calibri"/>
            <w:color w:val="0000FF"/>
          </w:rPr>
          <w:t>N 51-ФЗ</w:t>
        </w:r>
      </w:hyperlink>
      <w:r>
        <w:rPr>
          <w:rFonts w:ascii="Calibri" w:hAnsi="Calibri" w:cs="Calibri"/>
        </w:rPr>
        <w:t>,</w:t>
      </w:r>
    </w:p>
    <w:p w:rsidR="008301C2" w:rsidRDefault="008301C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02.10.2012 </w:t>
      </w:r>
      <w:hyperlink r:id="rId15" w:history="1">
        <w:r>
          <w:rPr>
            <w:rFonts w:ascii="Calibri" w:hAnsi="Calibri" w:cs="Calibri"/>
            <w:color w:val="0000FF"/>
          </w:rPr>
          <w:t>N 166-ФЗ</w:t>
        </w:r>
      </w:hyperlink>
      <w:r>
        <w:rPr>
          <w:rFonts w:ascii="Calibri" w:hAnsi="Calibri" w:cs="Calibri"/>
        </w:rPr>
        <w:t xml:space="preserve">, от 07.05.2013 </w:t>
      </w:r>
      <w:hyperlink r:id="rId16" w:history="1">
        <w:r>
          <w:rPr>
            <w:rFonts w:ascii="Calibri" w:hAnsi="Calibri" w:cs="Calibri"/>
            <w:color w:val="0000FF"/>
          </w:rPr>
          <w:t>N 100-ФЗ</w:t>
        </w:r>
      </w:hyperlink>
      <w:r>
        <w:rPr>
          <w:rFonts w:ascii="Calibri" w:hAnsi="Calibri" w:cs="Calibri"/>
        </w:rPr>
        <w:t xml:space="preserve">, от 23.07.2013 </w:t>
      </w:r>
      <w:hyperlink r:id="rId17" w:history="1">
        <w:r>
          <w:rPr>
            <w:rFonts w:ascii="Calibri" w:hAnsi="Calibri" w:cs="Calibri"/>
            <w:color w:val="0000FF"/>
          </w:rPr>
          <w:t>N 223-ФЗ</w:t>
        </w:r>
      </w:hyperlink>
      <w:r>
        <w:rPr>
          <w:rFonts w:ascii="Calibri" w:hAnsi="Calibri" w:cs="Calibri"/>
        </w:rPr>
        <w:t>,</w:t>
      </w:r>
    </w:p>
    <w:p w:rsidR="008301C2" w:rsidRDefault="008301C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18" w:history="1">
        <w:r>
          <w:rPr>
            <w:rFonts w:ascii="Calibri" w:hAnsi="Calibri" w:cs="Calibri"/>
            <w:color w:val="0000FF"/>
          </w:rPr>
          <w:t>N 260-ФЗ</w:t>
        </w:r>
      </w:hyperlink>
      <w:r>
        <w:rPr>
          <w:rFonts w:ascii="Calibri" w:hAnsi="Calibri" w:cs="Calibri"/>
        </w:rPr>
        <w:t xml:space="preserve">, от 28.12.2013 </w:t>
      </w:r>
      <w:hyperlink r:id="rId19" w:history="1">
        <w:r>
          <w:rPr>
            <w:rFonts w:ascii="Calibri" w:hAnsi="Calibri" w:cs="Calibri"/>
            <w:color w:val="0000FF"/>
          </w:rPr>
          <w:t>N 446-ФЗ</w:t>
        </w:r>
      </w:hyperlink>
      <w:r>
        <w:rPr>
          <w:rFonts w:ascii="Calibri" w:hAnsi="Calibri" w:cs="Calibri"/>
        </w:rPr>
        <w:t xml:space="preserve">, от 05.05.2014 </w:t>
      </w:r>
      <w:hyperlink r:id="rId20" w:history="1">
        <w:r>
          <w:rPr>
            <w:rFonts w:ascii="Calibri" w:hAnsi="Calibri" w:cs="Calibri"/>
            <w:color w:val="0000FF"/>
          </w:rPr>
          <w:t>N 124-ФЗ</w:t>
        </w:r>
      </w:hyperlink>
      <w:r>
        <w:rPr>
          <w:rFonts w:ascii="Calibri" w:hAnsi="Calibri" w:cs="Calibri"/>
        </w:rPr>
        <w:t>,</w:t>
      </w:r>
    </w:p>
    <w:p w:rsidR="008301C2" w:rsidRDefault="008301C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21" w:history="1">
        <w:r>
          <w:rPr>
            <w:rFonts w:ascii="Calibri" w:hAnsi="Calibri" w:cs="Calibri"/>
            <w:color w:val="0000FF"/>
          </w:rPr>
          <w:t>Постановлением</w:t>
        </w:r>
      </w:hyperlink>
      <w:r>
        <w:rPr>
          <w:rFonts w:ascii="Calibri" w:hAnsi="Calibri" w:cs="Calibri"/>
        </w:rPr>
        <w:t xml:space="preserve"> Конституционного Суда РФ</w:t>
      </w:r>
    </w:p>
    <w:p w:rsidR="008301C2" w:rsidRDefault="008301C2">
      <w:pPr>
        <w:widowControl w:val="0"/>
        <w:autoSpaceDE w:val="0"/>
        <w:autoSpaceDN w:val="0"/>
        <w:adjustRightInd w:val="0"/>
        <w:spacing w:after="0" w:line="240" w:lineRule="auto"/>
        <w:jc w:val="center"/>
        <w:rPr>
          <w:rFonts w:ascii="Calibri" w:hAnsi="Calibri" w:cs="Calibri"/>
        </w:rPr>
      </w:pPr>
      <w:r>
        <w:rPr>
          <w:rFonts w:ascii="Calibri" w:hAnsi="Calibri" w:cs="Calibri"/>
        </w:rPr>
        <w:t>от 23.12.2013 N 29-П)</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гражданским правоотношениям, возникшим до введения в действие части третьей Гражданского кодекса РФ, раздел V "Наследственное право" применяется к тем правам и обязанностям, которые возникнут после введения ее в действие (Федеральный </w:t>
      </w:r>
      <w:hyperlink r:id="rId22" w:history="1">
        <w:r>
          <w:rPr>
            <w:rFonts w:ascii="Calibri" w:hAnsi="Calibri" w:cs="Calibri"/>
            <w:color w:val="0000FF"/>
          </w:rPr>
          <w:t>закон</w:t>
        </w:r>
      </w:hyperlink>
      <w:r>
        <w:rPr>
          <w:rFonts w:ascii="Calibri" w:hAnsi="Calibri" w:cs="Calibri"/>
        </w:rPr>
        <w:t xml:space="preserve"> от 26.11.2001 N 147-ФЗ).</w:t>
      </w:r>
    </w:p>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01C2" w:rsidRDefault="008301C2">
      <w:pPr>
        <w:widowControl w:val="0"/>
        <w:autoSpaceDE w:val="0"/>
        <w:autoSpaceDN w:val="0"/>
        <w:adjustRightInd w:val="0"/>
        <w:spacing w:after="0" w:line="240" w:lineRule="auto"/>
        <w:jc w:val="center"/>
        <w:outlineLvl w:val="0"/>
        <w:rPr>
          <w:rFonts w:ascii="Calibri" w:hAnsi="Calibri" w:cs="Calibri"/>
          <w:b/>
          <w:bCs/>
        </w:rPr>
      </w:pPr>
      <w:bookmarkStart w:id="0" w:name="Par33"/>
      <w:bookmarkEnd w:id="0"/>
      <w:r>
        <w:rPr>
          <w:rFonts w:ascii="Calibri" w:hAnsi="Calibri" w:cs="Calibri"/>
          <w:b/>
          <w:bCs/>
        </w:rPr>
        <w:t>Раздел V. НАСЛЕДСТВЕННОЕ ПРАВО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center"/>
        <w:outlineLvl w:val="1"/>
        <w:rPr>
          <w:rFonts w:ascii="Calibri" w:hAnsi="Calibri" w:cs="Calibri"/>
          <w:b/>
          <w:bCs/>
        </w:rPr>
      </w:pPr>
      <w:bookmarkStart w:id="1" w:name="Par35"/>
      <w:bookmarkEnd w:id="1"/>
      <w:r>
        <w:rPr>
          <w:rFonts w:ascii="Calibri" w:hAnsi="Calibri" w:cs="Calibri"/>
          <w:b/>
          <w:bCs/>
        </w:rPr>
        <w:t>Глава 61. ОБЩИЕ ПОЛОЖЕНИЯ О НАСЛЕДОВАНИИ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2" w:name="Par37"/>
      <w:bookmarkEnd w:id="2"/>
      <w:r>
        <w:rPr>
          <w:rFonts w:ascii="Calibri" w:hAnsi="Calibri" w:cs="Calibri"/>
        </w:rPr>
        <w:t>Статья 1110. Наследование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наследовании имущество умершего (наследство, наследственное имущество) переходит к </w:t>
      </w:r>
      <w:hyperlink w:anchor="Par67" w:history="1">
        <w:r>
          <w:rPr>
            <w:rFonts w:ascii="Calibri" w:hAnsi="Calibri" w:cs="Calibri"/>
            <w:color w:val="0000FF"/>
          </w:rPr>
          <w:t>другим лицам</w:t>
        </w:r>
      </w:hyperlink>
      <w:r>
        <w:rPr>
          <w:rFonts w:ascii="Calibri" w:hAnsi="Calibri" w:cs="Calibri"/>
        </w:rPr>
        <w:t xml:space="preserve"> в порядке универсального правопреемства, то есть в неизменном виде как единое целое и в один и тот же момент, если из правил настоящего Кодекса не следует иное.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Наследование регулируется настоящим Кодексом и другими законами, а в случаях, предусмотренных законом, иными правовыми актами.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3" w:name="Par42"/>
      <w:bookmarkEnd w:id="3"/>
      <w:r>
        <w:rPr>
          <w:rFonts w:ascii="Calibri" w:hAnsi="Calibri" w:cs="Calibri"/>
        </w:rPr>
        <w:t>Статья 1111. Основания наследования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Наследование осуществляется по завещанию и по закону.</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Наследование по </w:t>
      </w:r>
      <w:hyperlink w:anchor="Par276" w:history="1">
        <w:r>
          <w:rPr>
            <w:rFonts w:ascii="Calibri" w:hAnsi="Calibri" w:cs="Calibri"/>
            <w:color w:val="0000FF"/>
          </w:rPr>
          <w:t>закону</w:t>
        </w:r>
      </w:hyperlink>
      <w:r>
        <w:rPr>
          <w:rFonts w:ascii="Calibri" w:hAnsi="Calibri" w:cs="Calibri"/>
        </w:rPr>
        <w:t xml:space="preserve"> имеет место, когда и поскольку оно не изменено завещанием, а также в иных случаях, установленных настоящим Кодексом.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4" w:name="Par47"/>
      <w:bookmarkEnd w:id="4"/>
      <w:r>
        <w:rPr>
          <w:rFonts w:ascii="Calibri" w:hAnsi="Calibri" w:cs="Calibri"/>
        </w:rPr>
        <w:t>Статья 1112. Наследство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входят в состав наследства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гражданина, а также права и обязанности, переход которых в порядке наследования не допускается настоящим Кодексом или другими законами.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входят в состав наследства личные неимущественные права и другие нематериальные блага.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5" w:name="Par53"/>
      <w:bookmarkEnd w:id="5"/>
      <w:r>
        <w:rPr>
          <w:rFonts w:ascii="Calibri" w:hAnsi="Calibri" w:cs="Calibri"/>
        </w:rPr>
        <w:t>Статья 1113. Открытие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Наследство открывается со смертью гражданина. Объявление судом гражданина умершим влечет за собой те же правовые последствия, что и смерть гражданина.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6" w:name="Par57"/>
      <w:bookmarkEnd w:id="6"/>
      <w:r>
        <w:rPr>
          <w:rFonts w:ascii="Calibri" w:hAnsi="Calibri" w:cs="Calibri"/>
        </w:rPr>
        <w:t>Статья 1114. Время открытия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7" w:name="Par59"/>
      <w:bookmarkEnd w:id="7"/>
      <w:r>
        <w:rPr>
          <w:rFonts w:ascii="Calibri" w:hAnsi="Calibri" w:cs="Calibri"/>
        </w:rPr>
        <w:t xml:space="preserve">1. Днем открытия наследства является день смерти гражданина. При объявлении гражданина умершим днем открытия наследства является день вступления в законную силу решения суда об объявлении гражданина умершим, а в случае, когда в соответствии с </w:t>
      </w:r>
      <w:hyperlink r:id="rId23" w:history="1">
        <w:r>
          <w:rPr>
            <w:rFonts w:ascii="Calibri" w:hAnsi="Calibri" w:cs="Calibri"/>
            <w:color w:val="0000FF"/>
          </w:rPr>
          <w:t>пунктом 3 статьи 45</w:t>
        </w:r>
      </w:hyperlink>
      <w:r>
        <w:rPr>
          <w:rFonts w:ascii="Calibri" w:hAnsi="Calibri" w:cs="Calibri"/>
        </w:rPr>
        <w:t xml:space="preserve"> настоящего Кодекса днем смерти гражданина признан день его предполагаемой гибели, - день смерти, указанный в решении суда.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умершие в один и тот же день, считаются в целях наследственного правопреемства умершими одновременно и не наследуют друг после друга. При этом к наследованию призываются наследники каждого из них.</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8" w:name="Par62"/>
      <w:bookmarkEnd w:id="8"/>
      <w:r>
        <w:rPr>
          <w:rFonts w:ascii="Calibri" w:hAnsi="Calibri" w:cs="Calibri"/>
        </w:rPr>
        <w:t>Статья 1115. Место открытия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Местом открытия наследства является последнее место жительства наследодателя </w:t>
      </w:r>
      <w:hyperlink r:id="rId24" w:history="1">
        <w:r>
          <w:rPr>
            <w:rFonts w:ascii="Calibri" w:hAnsi="Calibri" w:cs="Calibri"/>
            <w:color w:val="0000FF"/>
          </w:rPr>
          <w:t>(статья 20)</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последнее место жительства наследодателя, обладавшего имуществом на территории Российской Федерации, неизвестно или находится за ее пределами, местом открытия наследства в Российской Федерации признается место нахождения такого наследственного имущества. Если такое наследственное имущество находится в разных местах, местом открытия наследства является место нахождения входящих в его состав недвижимого имущества или наиболее ценной части недвижимого имущества, а при отсутствии недвижимого имущества - место нахождения движимого имущества или его наиболее ценной части. Ценность имущества определяется исходя из его рыночной стоимости.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9" w:name="Par67"/>
      <w:bookmarkEnd w:id="9"/>
      <w:r>
        <w:rPr>
          <w:rFonts w:ascii="Calibri" w:hAnsi="Calibri" w:cs="Calibri"/>
        </w:rPr>
        <w:t>Статья 1116. Лица, которые могут призываться к наследованию</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наследованию могут призываться граждане, находящиеся в живых в день открытия наследства, а также зачатые при жизни наследодателя и родившиеся живыми после открытия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наследованию по завещанию могут призываться также указанные в нем юридические лица, существующие на день открытия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наследованию по завещанию могут призываться Российская Федерация, субъекты Российской Федерации, муниципальные образования, иностранные государства и международные организации, а к наследованию по закону - Российская Федерация, субъекты Российской Федерации, муниципальные образования в соответствии со </w:t>
      </w:r>
      <w:hyperlink w:anchor="Par343" w:history="1">
        <w:r>
          <w:rPr>
            <w:rFonts w:ascii="Calibri" w:hAnsi="Calibri" w:cs="Calibri"/>
            <w:color w:val="0000FF"/>
          </w:rPr>
          <w:t>статьей 1151</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29.11.2007 N 281-ФЗ)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0" w:name="Par74"/>
      <w:bookmarkEnd w:id="10"/>
      <w:r>
        <w:rPr>
          <w:rFonts w:ascii="Calibri" w:hAnsi="Calibri" w:cs="Calibri"/>
        </w:rPr>
        <w:t>Статья 1117. Недостойные наследники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1" w:name="Par76"/>
      <w:bookmarkEnd w:id="11"/>
      <w:r>
        <w:rPr>
          <w:rFonts w:ascii="Calibri" w:hAnsi="Calibri" w:cs="Calibri"/>
        </w:rPr>
        <w:t>1. Не наследуют ни по закону, ни по завещанию граждане, которые своими умышленными противоправными действиями, направленными против наследодателя, кого-либо из его наследников или против осуществления последней воли наследодателя, выраженной в завещании, способствовали либо пытались способствовать призванию их самих или других лиц к наследованию либо способствовали или пытались способствовать увеличению причитающейся им или другим лицам доли наследства, если эти обстоятельства подтверждены в судебном порядке. Однако граждане, которым наследодатель после утраты ими права наследования завещал имущество, вправе наследовать это имущество.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наследуют по закону родители после детей, в отношении которых родители были в судебном порядке </w:t>
      </w:r>
      <w:hyperlink r:id="rId26" w:history="1">
        <w:r>
          <w:rPr>
            <w:rFonts w:ascii="Calibri" w:hAnsi="Calibri" w:cs="Calibri"/>
            <w:color w:val="0000FF"/>
          </w:rPr>
          <w:t>лишены родительских прав</w:t>
        </w:r>
      </w:hyperlink>
      <w:r>
        <w:rPr>
          <w:rFonts w:ascii="Calibri" w:hAnsi="Calibri" w:cs="Calibri"/>
        </w:rPr>
        <w:t xml:space="preserve"> и не </w:t>
      </w:r>
      <w:hyperlink r:id="rId27" w:history="1">
        <w:r>
          <w:rPr>
            <w:rFonts w:ascii="Calibri" w:hAnsi="Calibri" w:cs="Calibri"/>
            <w:color w:val="0000FF"/>
          </w:rPr>
          <w:t>восстановлены в этих правах</w:t>
        </w:r>
      </w:hyperlink>
      <w:r>
        <w:rPr>
          <w:rFonts w:ascii="Calibri" w:hAnsi="Calibri" w:cs="Calibri"/>
        </w:rPr>
        <w:t xml:space="preserve"> ко дню открытия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требованию заинтересованного лица суд отстраняет от наследования по закону граждан, злостно уклонявшихся от выполнения лежавших на них в силу </w:t>
      </w:r>
      <w:hyperlink r:id="rId28" w:history="1">
        <w:r>
          <w:rPr>
            <w:rFonts w:ascii="Calibri" w:hAnsi="Calibri" w:cs="Calibri"/>
            <w:color w:val="0000FF"/>
          </w:rPr>
          <w:t>закона</w:t>
        </w:r>
      </w:hyperlink>
      <w:r>
        <w:rPr>
          <w:rFonts w:ascii="Calibri" w:hAnsi="Calibri" w:cs="Calibri"/>
        </w:rPr>
        <w:t xml:space="preserve"> обязанностей по содержанию наследодателя.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не имеющее права наследовать или отстраненное от наследования на основании настоящей статьи (недостойный наследник), обязано возвратить в соответствии с правилами </w:t>
      </w:r>
      <w:hyperlink r:id="rId29" w:history="1">
        <w:r>
          <w:rPr>
            <w:rFonts w:ascii="Calibri" w:hAnsi="Calibri" w:cs="Calibri"/>
            <w:color w:val="0000FF"/>
          </w:rPr>
          <w:t>главы 60</w:t>
        </w:r>
      </w:hyperlink>
      <w:r>
        <w:rPr>
          <w:rFonts w:ascii="Calibri" w:hAnsi="Calibri" w:cs="Calibri"/>
        </w:rPr>
        <w:t xml:space="preserve"> настоящего Кодекса все имущество, неосновательно полученное им из состава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настоящей статьи распространяются на наследников, имеющих право на обязательную долю в наследстве.</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2" w:name="Par81"/>
      <w:bookmarkEnd w:id="12"/>
      <w:r>
        <w:rPr>
          <w:rFonts w:ascii="Calibri" w:hAnsi="Calibri" w:cs="Calibri"/>
        </w:rPr>
        <w:t xml:space="preserve">5. Правила настоящей статьи соответственно применяются к завещательному отказу </w:t>
      </w:r>
      <w:hyperlink w:anchor="Par247" w:history="1">
        <w:r>
          <w:rPr>
            <w:rFonts w:ascii="Calibri" w:hAnsi="Calibri" w:cs="Calibri"/>
            <w:color w:val="0000FF"/>
          </w:rPr>
          <w:t>(статья 1137)</w:t>
        </w:r>
      </w:hyperlink>
      <w:r>
        <w:rPr>
          <w:rFonts w:ascii="Calibri" w:hAnsi="Calibri" w:cs="Calibri"/>
        </w:rPr>
        <w:t>.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для недостойного отказополучателя работы или оказанной ему услуги.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center"/>
        <w:outlineLvl w:val="1"/>
        <w:rPr>
          <w:rFonts w:ascii="Calibri" w:hAnsi="Calibri" w:cs="Calibri"/>
          <w:b/>
          <w:bCs/>
        </w:rPr>
      </w:pPr>
      <w:bookmarkStart w:id="13" w:name="Par83"/>
      <w:bookmarkEnd w:id="13"/>
      <w:r>
        <w:rPr>
          <w:rFonts w:ascii="Calibri" w:hAnsi="Calibri" w:cs="Calibri"/>
          <w:b/>
          <w:bCs/>
        </w:rPr>
        <w:t>Глава 62. НАСЛЕДОВАНИЕ ПО ЗАВЕЩАНИЮ</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4" w:name="Par85"/>
      <w:bookmarkEnd w:id="14"/>
      <w:r>
        <w:rPr>
          <w:rFonts w:ascii="Calibri" w:hAnsi="Calibri" w:cs="Calibri"/>
        </w:rPr>
        <w:t>Статья 1118. Общие положения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Распорядиться имуществом на случай смерти можно только путем совершения завещания.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Завещание может быть совершено гражданином, обладающим в момент его совершения дееспособностью в полном объеме.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Завещание должно быть совершено лично. Совершение завещания через представителя не допускается.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завещании могут содержаться распоряжения только одного гражданина. Совершение завещания двумя или более гражданами не допускается.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Завещание является односторонней сделкой, которая создает права и обязанности после открытия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5" w:name="Par93"/>
      <w:bookmarkEnd w:id="15"/>
      <w:r>
        <w:rPr>
          <w:rFonts w:ascii="Calibri" w:hAnsi="Calibri" w:cs="Calibri"/>
        </w:rPr>
        <w:t>Статья 1119. Свобода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6" w:name="Par95"/>
      <w:bookmarkEnd w:id="16"/>
      <w:r>
        <w:rPr>
          <w:rFonts w:ascii="Calibri" w:hAnsi="Calibri" w:cs="Calibri"/>
        </w:rPr>
        <w:t xml:space="preserve">1. Завещатель вправе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в случаях, предусмотренных настоящим Кодексом, включить в завещание иные распоряжения. Завещатель вправе отменить или изменить совершенное завещание в соответствии с правилами </w:t>
      </w:r>
      <w:hyperlink w:anchor="Par192" w:history="1">
        <w:r>
          <w:rPr>
            <w:rFonts w:ascii="Calibri" w:hAnsi="Calibri" w:cs="Calibri"/>
            <w:color w:val="0000FF"/>
          </w:rPr>
          <w:t>статьи 1130</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18.12.2006 N 231-ФЗ)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Свобода завещания ограничивается правилами об обязательной доле в наследстве </w:t>
      </w:r>
      <w:hyperlink w:anchor="Par332" w:history="1">
        <w:r>
          <w:rPr>
            <w:rFonts w:ascii="Calibri" w:hAnsi="Calibri" w:cs="Calibri"/>
            <w:color w:val="0000FF"/>
          </w:rPr>
          <w:t>(статья 1149)</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Завещатель не обязан сообщать кому-либо о содержании, совершении, об изменении или </w:t>
      </w:r>
      <w:r>
        <w:rPr>
          <w:rFonts w:ascii="Calibri" w:hAnsi="Calibri" w:cs="Calibri"/>
        </w:rPr>
        <w:lastRenderedPageBreak/>
        <w:t>отмене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7" w:name="Par100"/>
      <w:bookmarkEnd w:id="17"/>
      <w:r>
        <w:rPr>
          <w:rFonts w:ascii="Calibri" w:hAnsi="Calibri" w:cs="Calibri"/>
        </w:rPr>
        <w:t>Статья 1120. Право завещать любое имущество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Завещатель вправе совершить завещание, содержащее распоряжение о любом имуществе, в том числе о том, которое он может приобрести в будущем.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Завещатель может распорядиться своим имуществом или какой-либо его частью, составив одно или несколько завещаний.</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8" w:name="Par105"/>
      <w:bookmarkEnd w:id="18"/>
      <w:r>
        <w:rPr>
          <w:rFonts w:ascii="Calibri" w:hAnsi="Calibri" w:cs="Calibri"/>
        </w:rPr>
        <w:t>Статья 1121. Назначение и подназначение наследника в завещании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Завещатель может совершить завещание в пользу одного или нескольких лиц </w:t>
      </w:r>
      <w:hyperlink w:anchor="Par67" w:history="1">
        <w:r>
          <w:rPr>
            <w:rFonts w:ascii="Calibri" w:hAnsi="Calibri" w:cs="Calibri"/>
            <w:color w:val="0000FF"/>
          </w:rPr>
          <w:t>(статья 1116)</w:t>
        </w:r>
      </w:hyperlink>
      <w:r>
        <w:rPr>
          <w:rFonts w:ascii="Calibri" w:hAnsi="Calibri" w:cs="Calibri"/>
        </w:rPr>
        <w:t>, как входящих, так и не входящих в круг наследников по закону.</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9" w:name="Par108"/>
      <w:bookmarkEnd w:id="19"/>
      <w:r>
        <w:rPr>
          <w:rFonts w:ascii="Calibri" w:hAnsi="Calibri" w:cs="Calibri"/>
        </w:rPr>
        <w:t>2. Завещатель может указать в завещании другого наследника (подназначить наследника) на случай, если назначенный им в завещании наследник или наследник завещателя по закону умрет до открытия наследства, либо одновременно с завещателем,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20" w:name="Par110"/>
      <w:bookmarkEnd w:id="20"/>
      <w:r>
        <w:rPr>
          <w:rFonts w:ascii="Calibri" w:hAnsi="Calibri" w:cs="Calibri"/>
        </w:rPr>
        <w:t>Статья 1122. Доли наследников в завещанном имуществе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завещанное двум или нескольким наследникам без указания их долей в наследстве и без указания того, какие входящие в состав наследства вещи или права кому из наследников предназначаются, считается завещанным наследникам в равных долях.</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Указание в завещании на части неделимой вещи </w:t>
      </w:r>
      <w:hyperlink r:id="rId31" w:history="1">
        <w:r>
          <w:rPr>
            <w:rFonts w:ascii="Calibri" w:hAnsi="Calibri" w:cs="Calibri"/>
            <w:color w:val="0000FF"/>
          </w:rPr>
          <w:t>(статья 133)</w:t>
        </w:r>
      </w:hyperlink>
      <w:r>
        <w:rPr>
          <w:rFonts w:ascii="Calibri" w:hAnsi="Calibri" w:cs="Calibri"/>
        </w:rPr>
        <w:t>, предназначенные каждому из наследников в натуре, не влечет за собой недействительность завещания. Такая вещь считается завещанной в долях, соответствующих стоимости этих частей. Порядок пользования наследниками этой неделимой вещью устанавливается в соответствии с предназначенными им в завещании частями этой вещи.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свидетельстве о праве на наследство в отношении неделимой вещи, завещанной по частям в натуре, доли наследников и порядок пользования такой вещью при согласии наследников указываются в соответствии с настоящей статьей. В случае спора между наследниками их доли и порядок пользования неделимой вещью определяются судом.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21" w:name="Par116"/>
      <w:bookmarkEnd w:id="21"/>
      <w:r>
        <w:rPr>
          <w:rFonts w:ascii="Calibri" w:hAnsi="Calibri" w:cs="Calibri"/>
        </w:rPr>
        <w:t>Статья 1123. Тайна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Нотариус, другое удостоверяющее завещание лицо, переводчик, </w:t>
      </w:r>
      <w:hyperlink w:anchor="Par226" w:history="1">
        <w:r>
          <w:rPr>
            <w:rFonts w:ascii="Calibri" w:hAnsi="Calibri" w:cs="Calibri"/>
            <w:color w:val="0000FF"/>
          </w:rPr>
          <w:t>исполнитель завещания</w:t>
        </w:r>
      </w:hyperlink>
      <w:r>
        <w:rPr>
          <w:rFonts w:ascii="Calibri" w:hAnsi="Calibri" w:cs="Calibri"/>
        </w:rPr>
        <w:t>, свидетели, нотариусы, имеющие доступ к сведениям, содержащимся в единой информационной системе нотариата, и лица, осуществляющие обработку данных единой информационной системы нотариата, а также гражданин, подписывающий завещание вместо завещателя, не вправе до открытия наследства разглашать сведения, касающиеся содержания завещания, его совершения, изменения или отмены.</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02.10.2012 N 166-ФЗ)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нарушения тайны завещания завещатель вправе потребовать компенсацию морального вреда, а также воспользоваться другими </w:t>
      </w:r>
      <w:hyperlink r:id="rId33" w:history="1">
        <w:r>
          <w:rPr>
            <w:rFonts w:ascii="Calibri" w:hAnsi="Calibri" w:cs="Calibri"/>
            <w:color w:val="0000FF"/>
          </w:rPr>
          <w:t>способами</w:t>
        </w:r>
      </w:hyperlink>
      <w:r>
        <w:rPr>
          <w:rFonts w:ascii="Calibri" w:hAnsi="Calibri" w:cs="Calibri"/>
        </w:rPr>
        <w:t xml:space="preserve"> защиты гражданских прав, предусмотренными настоящим Кодексом.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является разглашением тайны завещания представление нотариусом, другим удостоверяющим завещание лицом сведений об удостоверении завещания, отмене завещания в единую информационную систему нотариата в порядке, установленном </w:t>
      </w:r>
      <w:hyperlink r:id="rId34" w:history="1">
        <w:r>
          <w:rPr>
            <w:rFonts w:ascii="Calibri" w:hAnsi="Calibri" w:cs="Calibri"/>
            <w:color w:val="0000FF"/>
          </w:rPr>
          <w:t>Основами законодательства</w:t>
        </w:r>
      </w:hyperlink>
      <w:r>
        <w:rPr>
          <w:rFonts w:ascii="Calibri" w:hAnsi="Calibri" w:cs="Calibri"/>
        </w:rPr>
        <w:t xml:space="preserve"> Российской Федерации о нотариате.</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5" w:history="1">
        <w:r>
          <w:rPr>
            <w:rFonts w:ascii="Calibri" w:hAnsi="Calibri" w:cs="Calibri"/>
            <w:color w:val="0000FF"/>
          </w:rPr>
          <w:t>законом</w:t>
        </w:r>
      </w:hyperlink>
      <w:r>
        <w:rPr>
          <w:rFonts w:ascii="Calibri" w:hAnsi="Calibri" w:cs="Calibri"/>
        </w:rPr>
        <w:t xml:space="preserve"> от 02.10.2012 N 166-ФЗ)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22" w:name="Par124"/>
      <w:bookmarkEnd w:id="22"/>
      <w:r>
        <w:rPr>
          <w:rFonts w:ascii="Calibri" w:hAnsi="Calibri" w:cs="Calibri"/>
        </w:rPr>
        <w:t>Статья 1124. Общие правила, касающиеся формы и порядка совершения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Завещание должно быть составлено в письменной форме и удостоверено нотариусом. Удостоверение завещания другими лицами допускается в случаях, предусмотренных </w:t>
      </w:r>
      <w:hyperlink w:anchor="Par149" w:history="1">
        <w:r>
          <w:rPr>
            <w:rFonts w:ascii="Calibri" w:hAnsi="Calibri" w:cs="Calibri"/>
            <w:color w:val="0000FF"/>
          </w:rPr>
          <w:t>пунктом 7 статьи 1125</w:t>
        </w:r>
      </w:hyperlink>
      <w:r>
        <w:rPr>
          <w:rFonts w:ascii="Calibri" w:hAnsi="Calibri" w:cs="Calibri"/>
        </w:rPr>
        <w:t xml:space="preserve">, </w:t>
      </w:r>
      <w:hyperlink w:anchor="Par159" w:history="1">
        <w:r>
          <w:rPr>
            <w:rFonts w:ascii="Calibri" w:hAnsi="Calibri" w:cs="Calibri"/>
            <w:color w:val="0000FF"/>
          </w:rPr>
          <w:t>статьей 1127</w:t>
        </w:r>
      </w:hyperlink>
      <w:r>
        <w:rPr>
          <w:rFonts w:ascii="Calibri" w:hAnsi="Calibri" w:cs="Calibri"/>
        </w:rPr>
        <w:t xml:space="preserve"> и </w:t>
      </w:r>
      <w:hyperlink w:anchor="Par181" w:history="1">
        <w:r>
          <w:rPr>
            <w:rFonts w:ascii="Calibri" w:hAnsi="Calibri" w:cs="Calibri"/>
            <w:color w:val="0000FF"/>
          </w:rPr>
          <w:t>пунктом 2 статьи 1128</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установленных настоящим Кодексом правил о письменной форме завещания и его удостоверении влечет за собой недействительность завещания.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Составление завещания в простой письменной форме допускается только в виде исключения в случаях, предусмотренных </w:t>
      </w:r>
      <w:hyperlink w:anchor="Par185" w:history="1">
        <w:r>
          <w:rPr>
            <w:rFonts w:ascii="Calibri" w:hAnsi="Calibri" w:cs="Calibri"/>
            <w:color w:val="0000FF"/>
          </w:rPr>
          <w:t>статьей 1129</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23" w:name="Par129"/>
      <w:bookmarkEnd w:id="23"/>
      <w:r>
        <w:rPr>
          <w:rFonts w:ascii="Calibri" w:hAnsi="Calibri" w:cs="Calibri"/>
        </w:rPr>
        <w:t>2. В случае, когда в соответствии с правилами настоящего Кодекса при составлении, подписании, удостоверении завещания или при передаче завещания нотариусу присутствуют свидетели, не могут быть такими свидетелями и не могут подписывать завещание вместо завещателя: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нотариус или другое удостоверяющее завещание лицо;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в пользу которого составлено завещание или сделан завещательный отказ, супруг такого лица, его дети и родители;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не обладающие дееспособностью в полном объеме;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неграмотные;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с такими физическими недостатками, которые явно не позволяют им в полной мере осознавать существо происходящего;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не владеющие в достаточной степени языком, на котором составлено завещание, за исключением случая, когда составляется </w:t>
      </w:r>
      <w:hyperlink w:anchor="Par151" w:history="1">
        <w:r>
          <w:rPr>
            <w:rFonts w:ascii="Calibri" w:hAnsi="Calibri" w:cs="Calibri"/>
            <w:color w:val="0000FF"/>
          </w:rPr>
          <w:t>закрытое завещание</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когда в соответствии с правилами настоящего Кодекса при составлении, подписании, удостоверении завещания или при передаче его нотариусу присутствие свидетеля является обязательным, отсутствие свидетеля при совершении указанных действий влечет за собой недействительность завещания, а несоответствие свидетеля требованиям, установленным </w:t>
      </w:r>
      <w:hyperlink w:anchor="Par129" w:history="1">
        <w:r>
          <w:rPr>
            <w:rFonts w:ascii="Calibri" w:hAnsi="Calibri" w:cs="Calibri"/>
            <w:color w:val="0000FF"/>
          </w:rPr>
          <w:t>пунктом 2</w:t>
        </w:r>
      </w:hyperlink>
      <w:r>
        <w:rPr>
          <w:rFonts w:ascii="Calibri" w:hAnsi="Calibri" w:cs="Calibri"/>
        </w:rPr>
        <w:t xml:space="preserve"> настоящей статьи, может являться основанием признания завещания недействительным.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завещании должны быть указаны место и дата его удостоверения, за исключением случая, предусмотренного </w:t>
      </w:r>
      <w:hyperlink w:anchor="Par151" w:history="1">
        <w:r>
          <w:rPr>
            <w:rFonts w:ascii="Calibri" w:hAnsi="Calibri" w:cs="Calibri"/>
            <w:color w:val="0000FF"/>
          </w:rPr>
          <w:t>статьей 1126</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24" w:name="Par139"/>
      <w:bookmarkEnd w:id="24"/>
      <w:r>
        <w:rPr>
          <w:rFonts w:ascii="Calibri" w:hAnsi="Calibri" w:cs="Calibri"/>
        </w:rPr>
        <w:t>Статья 1125. Нотариально удостоверенное завещание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Нотариально удостоверенное завещание должно быть написано завещателем или записано с его слов нотариусом. При написании или записи завещания могут быть использованы технические средства (электронно-вычислительная машина, пишущая машинка и другие).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Завещание, записанное нотариусом со слов завещателя, до его подписания должно быть полностью прочитано завещателем в присутствии нотариуса. Если завещатель не в состоянии лично прочитать завещание, его текст оглашается для него нотариусом, о чем на завещании делается соответствующая надпись с указанием причин, по которым завещатель не смог лично прочитать завещание.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Завещание должно быть собственноручно подписано завещателем.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нотариуса. В завещании должны быть указаны причины, по которым завещатель не мог подписать завещание собственноручно, а также фамилия, имя, отчество и место жительства гражданина, подписавшего завещание по просьбе завещателя, в соответствии с </w:t>
      </w:r>
      <w:hyperlink r:id="rId36" w:history="1">
        <w:r>
          <w:rPr>
            <w:rFonts w:ascii="Calibri" w:hAnsi="Calibri" w:cs="Calibri"/>
            <w:color w:val="0000FF"/>
          </w:rPr>
          <w:t>документом</w:t>
        </w:r>
      </w:hyperlink>
      <w:r>
        <w:rPr>
          <w:rFonts w:ascii="Calibri" w:hAnsi="Calibri" w:cs="Calibri"/>
        </w:rPr>
        <w:t>, удостоверяющим личность этого гражданина.</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25" w:name="Par145"/>
      <w:bookmarkEnd w:id="25"/>
      <w:r>
        <w:rPr>
          <w:rFonts w:ascii="Calibri" w:hAnsi="Calibri" w:cs="Calibri"/>
        </w:rPr>
        <w:t>4. При составлении и нотариальном удостоверении завещания по желанию завещателя может присутствовать свидетель.</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завещание составляется и удостоверяется в присутствии свидетеля, оно должно быть им подписано и на завещании должны быть указаны фамилия, имя, отчество и место жительства свидетеля в соответствии с документом, удостоверяющим его личность.</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Нотариус обязан предупредить свидетеля, а также гражданина, подписывающего завещание вместо завещателя, о необходимости соблюдать тайну завещания </w:t>
      </w:r>
      <w:hyperlink w:anchor="Par116" w:history="1">
        <w:r>
          <w:rPr>
            <w:rFonts w:ascii="Calibri" w:hAnsi="Calibri" w:cs="Calibri"/>
            <w:color w:val="0000FF"/>
          </w:rPr>
          <w:t>(статья 1123)</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удостоверении завещания нотариус обязан разъяснить завещателю содержание </w:t>
      </w:r>
      <w:hyperlink w:anchor="Par332" w:history="1">
        <w:r>
          <w:rPr>
            <w:rFonts w:ascii="Calibri" w:hAnsi="Calibri" w:cs="Calibri"/>
            <w:color w:val="0000FF"/>
          </w:rPr>
          <w:t>статьи 1149</w:t>
        </w:r>
      </w:hyperlink>
      <w:r>
        <w:rPr>
          <w:rFonts w:ascii="Calibri" w:hAnsi="Calibri" w:cs="Calibri"/>
        </w:rPr>
        <w:t xml:space="preserve"> настоящего Кодекса и сделать об этом на завещании соответствующую надпись.</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26" w:name="Par149"/>
      <w:bookmarkEnd w:id="26"/>
      <w:r>
        <w:rPr>
          <w:rFonts w:ascii="Calibri" w:hAnsi="Calibri" w:cs="Calibri"/>
        </w:rPr>
        <w:t xml:space="preserve">7. В случае, когда право совершения нотариальных действий предоставлено законом должностным лицам органов местного самоуправления и должностным лицам консульских учреждений Российской Федерации, завещание может быть удостоверено вместо нотариуса соответствующим должностным лицом с соблюдением правил настоящего Кодекса о </w:t>
      </w:r>
      <w:hyperlink w:anchor="Par124" w:history="1">
        <w:r>
          <w:rPr>
            <w:rFonts w:ascii="Calibri" w:hAnsi="Calibri" w:cs="Calibri"/>
            <w:color w:val="0000FF"/>
          </w:rPr>
          <w:t>форме завещания</w:t>
        </w:r>
      </w:hyperlink>
      <w:r>
        <w:rPr>
          <w:rFonts w:ascii="Calibri" w:hAnsi="Calibri" w:cs="Calibri"/>
        </w:rPr>
        <w:t xml:space="preserve">, порядке его нотариального удостоверения и </w:t>
      </w:r>
      <w:hyperlink w:anchor="Par116" w:history="1">
        <w:r>
          <w:rPr>
            <w:rFonts w:ascii="Calibri" w:hAnsi="Calibri" w:cs="Calibri"/>
            <w:color w:val="0000FF"/>
          </w:rPr>
          <w:t>тайне завещания</w:t>
        </w:r>
      </w:hyperlink>
      <w:r>
        <w:rPr>
          <w:rFonts w:ascii="Calibri" w:hAnsi="Calibri" w:cs="Calibri"/>
        </w:rPr>
        <w:t>.</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27" w:name="Par151"/>
      <w:bookmarkEnd w:id="27"/>
      <w:r>
        <w:rPr>
          <w:rFonts w:ascii="Calibri" w:hAnsi="Calibri" w:cs="Calibri"/>
        </w:rPr>
        <w:t>Статья 1126. Закрытое завещание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Завещатель вправе совершить завещание, не предоставляя при этом другим лицам, в том числе нотариусу, возможности ознакомиться с его содержанием (закрытое завещание).</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28" w:name="Par154"/>
      <w:bookmarkEnd w:id="28"/>
      <w:r>
        <w:rPr>
          <w:rFonts w:ascii="Calibri" w:hAnsi="Calibri" w:cs="Calibri"/>
        </w:rPr>
        <w:t>2. Закрытое завещание должно быть собственноручно написано и подписано завещателем. Несоблюдение этих правил влечет за собой недействительность завещания.</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29" w:name="Par155"/>
      <w:bookmarkEnd w:id="29"/>
      <w:r>
        <w:rPr>
          <w:rFonts w:ascii="Calibri" w:hAnsi="Calibri" w:cs="Calibri"/>
        </w:rPr>
        <w:t xml:space="preserve">3. Закрытое завещание в заклеенном конверте передается завещателем нотариусу в присутствии двух свидетелей, которые ставят на конверте свои подписи. Конверт, подписанный свидетелями, запечатывается в их присутствии нотариусом в другой конверт, на котором нотариус делает </w:t>
      </w:r>
      <w:hyperlink r:id="rId37" w:history="1">
        <w:r>
          <w:rPr>
            <w:rFonts w:ascii="Calibri" w:hAnsi="Calibri" w:cs="Calibri"/>
            <w:color w:val="0000FF"/>
          </w:rPr>
          <w:t>надпись</w:t>
        </w:r>
      </w:hyperlink>
      <w:r>
        <w:rPr>
          <w:rFonts w:ascii="Calibri" w:hAnsi="Calibri" w:cs="Calibri"/>
        </w:rPr>
        <w:t xml:space="preserve">, содержащую сведения о завещателе, от которого нотариусом принято закрытое завещание, месте и дате его принятия, фамилии, об имени, отчестве и о месте жительства каждого свидетеля в соответствии с </w:t>
      </w:r>
      <w:hyperlink r:id="rId38" w:history="1">
        <w:r>
          <w:rPr>
            <w:rFonts w:ascii="Calibri" w:hAnsi="Calibri" w:cs="Calibri"/>
            <w:color w:val="0000FF"/>
          </w:rPr>
          <w:t>документом</w:t>
        </w:r>
      </w:hyperlink>
      <w:r>
        <w:rPr>
          <w:rFonts w:ascii="Calibri" w:hAnsi="Calibri" w:cs="Calibri"/>
        </w:rPr>
        <w:t>, удостоверяющим личность.</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Принимая от завещателя конверт с закрытым завещанием, нотариус обязан разъяснить завещателю содержание </w:t>
      </w:r>
      <w:hyperlink w:anchor="Par154" w:history="1">
        <w:r>
          <w:rPr>
            <w:rFonts w:ascii="Calibri" w:hAnsi="Calibri" w:cs="Calibri"/>
            <w:color w:val="0000FF"/>
          </w:rPr>
          <w:t>пункта 2</w:t>
        </w:r>
      </w:hyperlink>
      <w:r>
        <w:rPr>
          <w:rFonts w:ascii="Calibri" w:hAnsi="Calibri" w:cs="Calibri"/>
        </w:rPr>
        <w:t xml:space="preserve"> настоящей статьи и </w:t>
      </w:r>
      <w:hyperlink w:anchor="Par332" w:history="1">
        <w:r>
          <w:rPr>
            <w:rFonts w:ascii="Calibri" w:hAnsi="Calibri" w:cs="Calibri"/>
            <w:color w:val="0000FF"/>
          </w:rPr>
          <w:t>статьи 1149</w:t>
        </w:r>
      </w:hyperlink>
      <w:r>
        <w:rPr>
          <w:rFonts w:ascii="Calibri" w:hAnsi="Calibri" w:cs="Calibri"/>
        </w:rPr>
        <w:t xml:space="preserve"> настоящего Кодекса и сделать об этом соответствующую надпись на втором конверте, а также выдать завещателю </w:t>
      </w:r>
      <w:hyperlink r:id="rId39" w:history="1">
        <w:r>
          <w:rPr>
            <w:rFonts w:ascii="Calibri" w:hAnsi="Calibri" w:cs="Calibri"/>
            <w:color w:val="0000FF"/>
          </w:rPr>
          <w:t>документ</w:t>
        </w:r>
      </w:hyperlink>
      <w:r>
        <w:rPr>
          <w:rFonts w:ascii="Calibri" w:hAnsi="Calibri" w:cs="Calibri"/>
        </w:rPr>
        <w:t>, подтверждающий принятие закрытого завещания.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представлении свидетельства о смерти лица, совершившего закрытое завещание, нотариус не позднее чем через пятнадцать дней со дня представления свидетельства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w:t>
      </w:r>
      <w:hyperlink r:id="rId40" w:history="1">
        <w:r>
          <w:rPr>
            <w:rFonts w:ascii="Calibri" w:hAnsi="Calibri" w:cs="Calibri"/>
            <w:color w:val="0000FF"/>
          </w:rPr>
          <w:t>протокол</w:t>
        </w:r>
      </w:hyperlink>
      <w:r>
        <w:rPr>
          <w:rFonts w:ascii="Calibri" w:hAnsi="Calibri" w:cs="Calibri"/>
        </w:rPr>
        <w:t>,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30" w:name="Par159"/>
      <w:bookmarkEnd w:id="30"/>
      <w:r>
        <w:rPr>
          <w:rFonts w:ascii="Calibri" w:hAnsi="Calibri" w:cs="Calibri"/>
        </w:rPr>
        <w:t>Статья 1127. Завещания, приравниваемые к нотариально удостоверенным завещаниям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31" w:name="Par161"/>
      <w:bookmarkEnd w:id="31"/>
      <w:r>
        <w:rPr>
          <w:rFonts w:ascii="Calibri" w:hAnsi="Calibri" w:cs="Calibri"/>
        </w:rPr>
        <w:t>1. Приравниваются к нотариально удостоверенным завещаниям: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завещания граждан, находящихся на излечении в больницах, госпиталях, других стационарных лечебных учреждениях или проживающих в домах для престарелых и инвалидов, удостоверенные главными врачами, их заместителями по медицинской части или дежурными врачами этих больниц, госпиталей и других стационарных лечебных учреждений, а также начальниками госпиталей, директорами или главными врачами домов для престарелых и инвалидов;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завещания граждан, находящихся во время плавания на судах, плавающих под Государственным флагом Российской Федерации, удостоверенные капитанами этих судов;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завещания граждан, находящихся в разведочных, арктических, антарктических или других подобных экспедициях, удостоверенные начальниками этих экспедиций, российских антарктических станций или сезонных полевых баз;</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 w:history="1">
        <w:r>
          <w:rPr>
            <w:rFonts w:ascii="Calibri" w:hAnsi="Calibri" w:cs="Calibri"/>
            <w:color w:val="0000FF"/>
          </w:rPr>
          <w:t>закона</w:t>
        </w:r>
      </w:hyperlink>
      <w:r>
        <w:rPr>
          <w:rFonts w:ascii="Calibri" w:hAnsi="Calibri" w:cs="Calibri"/>
        </w:rPr>
        <w:t xml:space="preserve"> от 05.06.2012 N 51-ФЗ)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завещания военнослужащих, а в пунктах дислокации воинских частей, где нет нотариусов, также завещания работающих в этих частях гражданских лиц, членов их семей и членов семей военнослужащих, удостоверенные командирами воинских частей;</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завещания граждан, находящихся в местах лишения свободы, удостоверенные начальниками мест лишения свободы.</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Завещание, приравненное к нотариально удостоверенному завещанию, должно быть подписано завещателем в присутствии лица, удостоверяющего завещание, и свидетеля, также </w:t>
      </w:r>
      <w:r>
        <w:rPr>
          <w:rFonts w:ascii="Calibri" w:hAnsi="Calibri" w:cs="Calibri"/>
        </w:rPr>
        <w:lastRenderedPageBreak/>
        <w:t>подписывающего завещание.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остальном к такому завещанию соответственно применяются правила </w:t>
      </w:r>
      <w:hyperlink w:anchor="Par124" w:history="1">
        <w:r>
          <w:rPr>
            <w:rFonts w:ascii="Calibri" w:hAnsi="Calibri" w:cs="Calibri"/>
            <w:color w:val="0000FF"/>
          </w:rPr>
          <w:t>статей 1124</w:t>
        </w:r>
      </w:hyperlink>
      <w:r>
        <w:rPr>
          <w:rFonts w:ascii="Calibri" w:hAnsi="Calibri" w:cs="Calibri"/>
        </w:rPr>
        <w:t xml:space="preserve"> и </w:t>
      </w:r>
      <w:hyperlink w:anchor="Par139" w:history="1">
        <w:r>
          <w:rPr>
            <w:rFonts w:ascii="Calibri" w:hAnsi="Calibri" w:cs="Calibri"/>
            <w:color w:val="0000FF"/>
          </w:rPr>
          <w:t>1125</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Завещание, удостоверенное в соответствии с настоящей статьей, должно быть, как только для этого представится возможность, направлено лицом, удостоверившим завещание, через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 нотариусу по месту жительства завещателя. Если лицу, удостоверившему завещание, известно место жительства завещателя, завещание направляется непосредственно соответствующему нотариусу.</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29.04.2008 N 54-ФЗ)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в каком-либо из случаев, предусмотренных </w:t>
      </w:r>
      <w:hyperlink w:anchor="Par161" w:history="1">
        <w:r>
          <w:rPr>
            <w:rFonts w:ascii="Calibri" w:hAnsi="Calibri" w:cs="Calibri"/>
            <w:color w:val="0000FF"/>
          </w:rPr>
          <w:t>пунктом 1</w:t>
        </w:r>
      </w:hyperlink>
      <w:r>
        <w:rPr>
          <w:rFonts w:ascii="Calibri" w:hAnsi="Calibri" w:cs="Calibri"/>
        </w:rPr>
        <w:t xml:space="preserve"> настоящей статьи, гражданин, намеревающийся совершить завещание, высказывает желание пригласить для этого нотариуса и имеется разумная возможность выполнить это желание, лица, которым в соответствии с указанным пунктом предоставлено право удостоверить завещание, обязаны принять все меры для приглашения к завещателю нотариуса.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наследовании вклада, распоряжение о котором сделано на случай смерти и оформлено до введения в действие части третьей Гражданского кодекса РФ см. Федеральный </w:t>
      </w:r>
      <w:hyperlink r:id="rId43" w:history="1">
        <w:r>
          <w:rPr>
            <w:rFonts w:ascii="Calibri" w:hAnsi="Calibri" w:cs="Calibri"/>
            <w:color w:val="0000FF"/>
          </w:rPr>
          <w:t>закон</w:t>
        </w:r>
      </w:hyperlink>
      <w:r>
        <w:rPr>
          <w:rFonts w:ascii="Calibri" w:hAnsi="Calibri" w:cs="Calibri"/>
        </w:rPr>
        <w:t xml:space="preserve"> от 26.11.2001 N 147-ФЗ.</w:t>
      </w:r>
    </w:p>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32" w:name="Par178"/>
      <w:bookmarkEnd w:id="32"/>
      <w:r>
        <w:rPr>
          <w:rFonts w:ascii="Calibri" w:hAnsi="Calibri" w:cs="Calibri"/>
        </w:rPr>
        <w:t>Статья 1128. Завещательные распоряжения правами на денежные средства в банках</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на денежные средства, внесенные гражданином во вклад или находящиеся на любом другом счете гражданина в банке, могут быть по усмотрению гражданина завещаны либо в порядке, предусмотренном </w:t>
      </w:r>
      <w:hyperlink w:anchor="Par124" w:history="1">
        <w:r>
          <w:rPr>
            <w:rFonts w:ascii="Calibri" w:hAnsi="Calibri" w:cs="Calibri"/>
            <w:color w:val="0000FF"/>
          </w:rPr>
          <w:t>статьями 1124</w:t>
        </w:r>
      </w:hyperlink>
      <w:r>
        <w:rPr>
          <w:rFonts w:ascii="Calibri" w:hAnsi="Calibri" w:cs="Calibri"/>
        </w:rPr>
        <w:t xml:space="preserve"> - </w:t>
      </w:r>
      <w:hyperlink w:anchor="Par159" w:history="1">
        <w:r>
          <w:rPr>
            <w:rFonts w:ascii="Calibri" w:hAnsi="Calibri" w:cs="Calibri"/>
            <w:color w:val="0000FF"/>
          </w:rPr>
          <w:t>1127</w:t>
        </w:r>
      </w:hyperlink>
      <w:r>
        <w:rPr>
          <w:rFonts w:ascii="Calibri" w:hAnsi="Calibri" w:cs="Calibri"/>
        </w:rPr>
        <w:t xml:space="preserve"> настоящего Кодекса, либо посредством совершения завещательного распоряжения в письменной форме в том филиале банка, в котором находится этот счет. В отношении средств, находящихся на счете, такое завещательное распоряжение имеет силу нотариально удостоверенного завещания.</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33" w:name="Par181"/>
      <w:bookmarkEnd w:id="33"/>
      <w:r>
        <w:rPr>
          <w:rFonts w:ascii="Calibri" w:hAnsi="Calibri" w:cs="Calibri"/>
        </w:rPr>
        <w:t xml:space="preserve">2. Завещательное распоряжение правами на денежные средства в банке должно быть собственноручно подписано завещателем с указанием даты его составления и удостоверено служащим банка, имеющим право принимать к исполнению распоряжения клиента в отношении средств на его счете. </w:t>
      </w:r>
      <w:hyperlink r:id="rId44" w:history="1">
        <w:r>
          <w:rPr>
            <w:rFonts w:ascii="Calibri" w:hAnsi="Calibri" w:cs="Calibri"/>
            <w:color w:val="0000FF"/>
          </w:rPr>
          <w:t>Порядок</w:t>
        </w:r>
      </w:hyperlink>
      <w:r>
        <w:rPr>
          <w:rFonts w:ascii="Calibri" w:hAnsi="Calibri" w:cs="Calibri"/>
        </w:rPr>
        <w:t xml:space="preserve"> совершения завещательных распоряжений денежными средствами в банках определяется Правительством Российской Федерации.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на денежные средства, в отношении которых в банке совершено завещательное распоряжение, входят в состав наследства и наследуются на общих основаниях в соответствии с правилами настоящего Кодекса. Эти средства выдаются наследникам на основании свидетельства о праве на наследство и в соответствии с ним, за исключением случаев, предусмотренных </w:t>
      </w:r>
      <w:hyperlink w:anchor="Par530" w:history="1">
        <w:r>
          <w:rPr>
            <w:rFonts w:ascii="Calibri" w:hAnsi="Calibri" w:cs="Calibri"/>
            <w:color w:val="0000FF"/>
          </w:rPr>
          <w:t>пунктом 3 статьи 1174</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настоящей статьи соответственно применяются к иным кредитным организациям, которым предоставлено право привлекать во вклады или на другие счета денежные средства граждан.</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34" w:name="Par185"/>
      <w:bookmarkEnd w:id="34"/>
      <w:r>
        <w:rPr>
          <w:rFonts w:ascii="Calibri" w:hAnsi="Calibri" w:cs="Calibri"/>
        </w:rPr>
        <w:t>Статья 1129. Завещание в чрезвычайных обстоятельствах</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35" w:name="Par187"/>
      <w:bookmarkEnd w:id="35"/>
      <w:r>
        <w:rPr>
          <w:rFonts w:ascii="Calibri" w:hAnsi="Calibri" w:cs="Calibri"/>
        </w:rPr>
        <w:t xml:space="preserve">1. Гражданин, который находится в положении, явно угрожающем его жизни, и в силу сложившихся чрезвычайных обстоятельств лишен возможности совершить завещание в соответствии с правилами </w:t>
      </w:r>
      <w:hyperlink w:anchor="Par124" w:history="1">
        <w:r>
          <w:rPr>
            <w:rFonts w:ascii="Calibri" w:hAnsi="Calibri" w:cs="Calibri"/>
            <w:color w:val="0000FF"/>
          </w:rPr>
          <w:t>статей 1124</w:t>
        </w:r>
      </w:hyperlink>
      <w:r>
        <w:rPr>
          <w:rFonts w:ascii="Calibri" w:hAnsi="Calibri" w:cs="Calibri"/>
        </w:rPr>
        <w:t xml:space="preserve"> - </w:t>
      </w:r>
      <w:hyperlink w:anchor="Par178" w:history="1">
        <w:r>
          <w:rPr>
            <w:rFonts w:ascii="Calibri" w:hAnsi="Calibri" w:cs="Calibri"/>
            <w:color w:val="0000FF"/>
          </w:rPr>
          <w:t>1128</w:t>
        </w:r>
      </w:hyperlink>
      <w:r>
        <w:rPr>
          <w:rFonts w:ascii="Calibri" w:hAnsi="Calibri" w:cs="Calibri"/>
        </w:rPr>
        <w:t xml:space="preserve"> настоящего Кодекса, может изложить последнюю волю в отношении своего имущества в простой письменной форме.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Изложение гражданином последней воли в простой письменной форме признается его завещанием, если завещатель в присутствии двух свидетелей собственноручно написал и подписал документ, из содержания которого следует, что он представляет собой завещание.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Завещание, совершенное в обстоятельствах, указанных в абзаце первом </w:t>
      </w:r>
      <w:hyperlink w:anchor="Par187" w:history="1">
        <w:r>
          <w:rPr>
            <w:rFonts w:ascii="Calibri" w:hAnsi="Calibri" w:cs="Calibri"/>
            <w:color w:val="0000FF"/>
          </w:rPr>
          <w:t>пункта 1</w:t>
        </w:r>
      </w:hyperlink>
      <w:r>
        <w:rPr>
          <w:rFonts w:ascii="Calibri" w:hAnsi="Calibri" w:cs="Calibri"/>
        </w:rPr>
        <w:t xml:space="preserve"> </w:t>
      </w:r>
      <w:r>
        <w:rPr>
          <w:rFonts w:ascii="Calibri" w:hAnsi="Calibri" w:cs="Calibri"/>
        </w:rPr>
        <w:lastRenderedPageBreak/>
        <w:t xml:space="preserve">настоящей статьи, утрачивает силу, если завещатель в течение месяца после прекращения этих обстоятельств не воспользуется возможностью совершить завещание в какой-либо иной форме, предусмотренной </w:t>
      </w:r>
      <w:hyperlink w:anchor="Par124" w:history="1">
        <w:r>
          <w:rPr>
            <w:rFonts w:ascii="Calibri" w:hAnsi="Calibri" w:cs="Calibri"/>
            <w:color w:val="0000FF"/>
          </w:rPr>
          <w:t>статьями 1124</w:t>
        </w:r>
      </w:hyperlink>
      <w:r>
        <w:rPr>
          <w:rFonts w:ascii="Calibri" w:hAnsi="Calibri" w:cs="Calibri"/>
        </w:rPr>
        <w:t xml:space="preserve"> - </w:t>
      </w:r>
      <w:hyperlink w:anchor="Par178" w:history="1">
        <w:r>
          <w:rPr>
            <w:rFonts w:ascii="Calibri" w:hAnsi="Calibri" w:cs="Calibri"/>
            <w:color w:val="0000FF"/>
          </w:rPr>
          <w:t>1128</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Завещание, совершенное в чрезвычайных обстоятельствах в соответствии с настоящей статьей, подлежит исполнению только при условии подтверждения судом по требованию заинтересованных лиц факта совершения завещания в чрезвычайных обстоятельствах. Указанное требование должно быть заявлено до истечения срока, установленного для принятия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36" w:name="Par192"/>
      <w:bookmarkEnd w:id="36"/>
      <w:r>
        <w:rPr>
          <w:rFonts w:ascii="Calibri" w:hAnsi="Calibri" w:cs="Calibri"/>
        </w:rPr>
        <w:t>Статья 1130. Отмена и изменение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Завещатель вправе отменить или изменить составленное им завещание в любое время после его совершения, не указывая при этом причины его отмены или изменения.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отмены или изменения завещания не требуется чье-либо согласие, в том числе лиц, назначенных наследниками в отменяемом или изменяемом завещании.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Завещатель вправе посредством нового завещания отменить прежнее завещание в целом либо изменить его посредством отмены или изменения отдельных содержащихся в нем завещательных распоряжений.</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Последующее завещание, не содержащее прямых указаний об отмене прежнего завещания или отдельных содержащихся в нем завещательных распоряжений, отменяет это прежнее завещание полностью или в части, в которой оно противоречит последующему завещанию.</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Завещание, отмененное полностью или частично последующим завещанием, не восстанавливается, если последующее завещание отменено завещателем полностью или в соответствующей части.</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37" w:name="Par199"/>
      <w:bookmarkEnd w:id="37"/>
      <w:r>
        <w:rPr>
          <w:rFonts w:ascii="Calibri" w:hAnsi="Calibri" w:cs="Calibri"/>
        </w:rPr>
        <w:t>3. В случае недействительности последующего завещания наследование осуществляется в соответствии с прежним завещанием.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Завещание может быть отменено также посредством распоряжения о его отмене. Распоряжение об отмене завещания должно быть совершено в форме, установленной настоящим Кодексом для совершения завещания. К распоряжению об отмене завещания соответственно применяются правила </w:t>
      </w:r>
      <w:hyperlink w:anchor="Par199" w:history="1">
        <w:r>
          <w:rPr>
            <w:rFonts w:ascii="Calibri" w:hAnsi="Calibri" w:cs="Calibri"/>
            <w:color w:val="0000FF"/>
          </w:rPr>
          <w:t>пункта 3</w:t>
        </w:r>
      </w:hyperlink>
      <w:r>
        <w:rPr>
          <w:rFonts w:ascii="Calibri" w:hAnsi="Calibri" w:cs="Calibri"/>
        </w:rPr>
        <w:t xml:space="preserve"> настоящей статьи.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Завещанием, совершенным в чрезвычайных обстоятельствах </w:t>
      </w:r>
      <w:hyperlink w:anchor="Par185" w:history="1">
        <w:r>
          <w:rPr>
            <w:rFonts w:ascii="Calibri" w:hAnsi="Calibri" w:cs="Calibri"/>
            <w:color w:val="0000FF"/>
          </w:rPr>
          <w:t>(статья 1129)</w:t>
        </w:r>
      </w:hyperlink>
      <w:r>
        <w:rPr>
          <w:rFonts w:ascii="Calibri" w:hAnsi="Calibri" w:cs="Calibri"/>
        </w:rPr>
        <w:t>, может быть отменено или изменено только такое же завещание.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Завещательным распоряжением в банке </w:t>
      </w:r>
      <w:hyperlink w:anchor="Par178" w:history="1">
        <w:r>
          <w:rPr>
            <w:rFonts w:ascii="Calibri" w:hAnsi="Calibri" w:cs="Calibri"/>
            <w:color w:val="0000FF"/>
          </w:rPr>
          <w:t>(статья 1128)</w:t>
        </w:r>
      </w:hyperlink>
      <w:r>
        <w:rPr>
          <w:rFonts w:ascii="Calibri" w:hAnsi="Calibri" w:cs="Calibri"/>
        </w:rPr>
        <w:t xml:space="preserve"> может быть отменено или изменено только завещательное распоряжение правами на денежные средства в соответствующем банке.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завещаниям, совершенным до </w:t>
      </w:r>
      <w:hyperlink r:id="rId45" w:history="1">
        <w:r>
          <w:rPr>
            <w:rFonts w:ascii="Calibri" w:hAnsi="Calibri" w:cs="Calibri"/>
            <w:color w:val="0000FF"/>
          </w:rPr>
          <w:t>введения</w:t>
        </w:r>
      </w:hyperlink>
      <w:r>
        <w:rPr>
          <w:rFonts w:ascii="Calibri" w:hAnsi="Calibri" w:cs="Calibri"/>
        </w:rPr>
        <w:t xml:space="preserve"> в действие части третьей Гражданского кодекса РФ, применяются правила об основаниях недействительности завещания, </w:t>
      </w:r>
      <w:hyperlink r:id="rId46" w:history="1">
        <w:r>
          <w:rPr>
            <w:rFonts w:ascii="Calibri" w:hAnsi="Calibri" w:cs="Calibri"/>
            <w:color w:val="0000FF"/>
          </w:rPr>
          <w:t>действовавшие</w:t>
        </w:r>
      </w:hyperlink>
      <w:r>
        <w:rPr>
          <w:rFonts w:ascii="Calibri" w:hAnsi="Calibri" w:cs="Calibri"/>
        </w:rPr>
        <w:t xml:space="preserve"> на день совершения завещания (Федеральный </w:t>
      </w:r>
      <w:hyperlink r:id="rId47" w:history="1">
        <w:r>
          <w:rPr>
            <w:rFonts w:ascii="Calibri" w:hAnsi="Calibri" w:cs="Calibri"/>
            <w:color w:val="0000FF"/>
          </w:rPr>
          <w:t>закон</w:t>
        </w:r>
      </w:hyperlink>
      <w:r>
        <w:rPr>
          <w:rFonts w:ascii="Calibri" w:hAnsi="Calibri" w:cs="Calibri"/>
        </w:rPr>
        <w:t xml:space="preserve"> от 26.11.2001 N 147-ФЗ).</w:t>
      </w:r>
    </w:p>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38" w:name="Par208"/>
      <w:bookmarkEnd w:id="38"/>
      <w:r>
        <w:rPr>
          <w:rFonts w:ascii="Calibri" w:hAnsi="Calibri" w:cs="Calibri"/>
        </w:rPr>
        <w:t>Статья 1131. Недействительность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нарушении положений настоящего Кодекса, влекущих за собой недействительность завещания, в зависимости от основания недействительности, завещание является недействительным в силу признания его таковым судом (оспоримое завещание) или независимо от такого признания (ничтожное завещание).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Завещание может быть признано судом недействительным по иску лица, права или законные интересы которого нарушены этим завещанием.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Оспаривание завещания до открытия наследства не допускается.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могут служить основанием недействительности завещания описки и другие </w:t>
      </w:r>
      <w:r>
        <w:rPr>
          <w:rFonts w:ascii="Calibri" w:hAnsi="Calibri" w:cs="Calibri"/>
        </w:rPr>
        <w:lastRenderedPageBreak/>
        <w:t>незначительные нарушения порядка его составления, подписания или удостоверения, если судом установлено, что они не влияют на понимание волеизъявления завещателя.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Недействительным может быть как завещание в целом, так и отдельные содержащиеся в нем завещательные распоряжения. Недействительность отдельных распоряжений, содержащихся в завещании, не затрагивает остальной части завещания, если можно предположить, что она была бы включена в завещание и при отсутствии распоряжений, являющихся недействительными.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Недействительность завещания не лишает лиц, указанных в нем в качестве наследников или отказополучателей, права наследовать по закону или на основании другого, действительного,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39" w:name="Par217"/>
      <w:bookmarkEnd w:id="39"/>
      <w:r>
        <w:rPr>
          <w:rFonts w:ascii="Calibri" w:hAnsi="Calibri" w:cs="Calibri"/>
        </w:rPr>
        <w:t>Статья 1132. Толкование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толковании завещания нотариусом, исполнителем завещания или судом принимается во внимание буквальный смысл содержащихся в нем слов и выражений.</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неясности буквального смысла какого-либо положения завещания он устанавливается путем сопоставления этого положения с другими положениями и смыслом завещания в целом. При этом должно быть обеспечено наиболее полное осуществление предполагаемой воли завещателя.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40" w:name="Par222"/>
      <w:bookmarkEnd w:id="40"/>
      <w:r>
        <w:rPr>
          <w:rFonts w:ascii="Calibri" w:hAnsi="Calibri" w:cs="Calibri"/>
        </w:rPr>
        <w:t>Статья 1133. Исполнение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завещания осуществляется наследниками по завещанию, за исключением случаев, когда его исполнение полностью или в определенной части осуществляется исполнителем завещания </w:t>
      </w:r>
      <w:hyperlink w:anchor="Par226" w:history="1">
        <w:r>
          <w:rPr>
            <w:rFonts w:ascii="Calibri" w:hAnsi="Calibri" w:cs="Calibri"/>
            <w:color w:val="0000FF"/>
          </w:rPr>
          <w:t>(статья 1134)</w:t>
        </w:r>
      </w:hyperlink>
      <w:r>
        <w:rPr>
          <w:rFonts w:ascii="Calibri" w:hAnsi="Calibri" w:cs="Calibri"/>
        </w:rPr>
        <w:t>.</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41" w:name="Par226"/>
      <w:bookmarkEnd w:id="41"/>
      <w:r>
        <w:rPr>
          <w:rFonts w:ascii="Calibri" w:hAnsi="Calibri" w:cs="Calibri"/>
        </w:rPr>
        <w:t>Статья 1134. Исполнитель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Завещатель может поручить исполнение завещания указанному им в завещании гражданину-душеприказчику (исполнителю завещания) независимо от того, является ли этот гражданин наследником.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Согласие гражданина быть исполнителем завещания выражается этим гражданином в его собственноручной надписи на самом завещании, или в заявлении, приложенном к завещанию, или в заявлении, поданном нотариусу в течение месяца со дня открытия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признается также давшим согласие быть исполнителем завещания, если он в течение месяца со дня открытия наследства фактически приступил к исполнению завещания.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открытия наследства суд может освободить исполнителя завещания от его обязанностей как по просьбе самого исполнителя завещания, так и по просьбе наследников при наличии обстоятельств, препятствующих исполнению гражданином этих обязанностей.</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42" w:name="Par233"/>
      <w:bookmarkEnd w:id="42"/>
      <w:r>
        <w:rPr>
          <w:rFonts w:ascii="Calibri" w:hAnsi="Calibri" w:cs="Calibri"/>
        </w:rPr>
        <w:t>Статья 1135. Полномочия исполнителя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Полномочия исполнителя завещания основываются на завещании, которым он назначен исполнителем, и удостоверяются </w:t>
      </w:r>
      <w:hyperlink r:id="rId48" w:history="1">
        <w:r>
          <w:rPr>
            <w:rFonts w:ascii="Calibri" w:hAnsi="Calibri" w:cs="Calibri"/>
            <w:color w:val="0000FF"/>
          </w:rPr>
          <w:t>свидетельством</w:t>
        </w:r>
      </w:hyperlink>
      <w:r>
        <w:rPr>
          <w:rFonts w:ascii="Calibri" w:hAnsi="Calibri" w:cs="Calibri"/>
        </w:rPr>
        <w:t>, выдаваемым нотариусом.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завещании не предусмотрено иное, исполнитель завещания должен принять необходимые для исполнения завещания меры, в том числе: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переход к наследникам причитающегося им наследственного имущества в соответствии с выраженной в завещании волей наследодателя и законом;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принять самостоятельно или через нотариуса меры по охране наследства и управлению им в интересах наследников;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получить причитающиеся наследодателю денежные средства и иное имущество для передачи их наследникам, если это имущество не подлежит передаче другим лицам </w:t>
      </w:r>
      <w:hyperlink w:anchor="Par593" w:history="1">
        <w:r>
          <w:rPr>
            <w:rFonts w:ascii="Calibri" w:hAnsi="Calibri" w:cs="Calibri"/>
            <w:color w:val="0000FF"/>
          </w:rPr>
          <w:t>(пункт 1 статьи 1183)</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исполнить завещательное возложение либо требовать от наследников исполнения завещательного отказа </w:t>
      </w:r>
      <w:hyperlink w:anchor="Par247" w:history="1">
        <w:r>
          <w:rPr>
            <w:rFonts w:ascii="Calibri" w:hAnsi="Calibri" w:cs="Calibri"/>
            <w:color w:val="0000FF"/>
          </w:rPr>
          <w:t>(статья 1137)</w:t>
        </w:r>
      </w:hyperlink>
      <w:r>
        <w:rPr>
          <w:rFonts w:ascii="Calibri" w:hAnsi="Calibri" w:cs="Calibri"/>
        </w:rPr>
        <w:t xml:space="preserve"> или завещательного возложения </w:t>
      </w:r>
      <w:hyperlink w:anchor="Par265" w:history="1">
        <w:r>
          <w:rPr>
            <w:rFonts w:ascii="Calibri" w:hAnsi="Calibri" w:cs="Calibri"/>
            <w:color w:val="0000FF"/>
          </w:rPr>
          <w:t>(статья 1139)</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Исполнитель завещания вправе от своего имени вести дела, связанные с исполнением завещания, в том числе в суде, других государственных органах и государственных учреждениях.</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43" w:name="Par243"/>
      <w:bookmarkEnd w:id="43"/>
      <w:r>
        <w:rPr>
          <w:rFonts w:ascii="Calibri" w:hAnsi="Calibri" w:cs="Calibri"/>
        </w:rPr>
        <w:t>Статья 1136. Возмещение расходов, связанных с исполнением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hyperlink w:anchor="Par226" w:history="1">
        <w:r>
          <w:rPr>
            <w:rFonts w:ascii="Calibri" w:hAnsi="Calibri" w:cs="Calibri"/>
            <w:color w:val="0000FF"/>
          </w:rPr>
          <w:t>Исполнитель завещания</w:t>
        </w:r>
      </w:hyperlink>
      <w:r>
        <w:rPr>
          <w:rFonts w:ascii="Calibri" w:hAnsi="Calibri" w:cs="Calibri"/>
        </w:rPr>
        <w:t xml:space="preserve"> имеет право на возмещение за счет наследства необходимых расходов, связанных с исполнением завещания, а также на получение сверх расходов вознаграждения за счет наследства, если это предусмотрено завещанием.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44" w:name="Par247"/>
      <w:bookmarkEnd w:id="44"/>
      <w:r>
        <w:rPr>
          <w:rFonts w:ascii="Calibri" w:hAnsi="Calibri" w:cs="Calibri"/>
        </w:rPr>
        <w:t>Статья 1137. Завещательный отказ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Завещатель вправе возложить на одного или нескольких наследников по завещанию или по закону исполнение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 (завещательный отказ).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Завещательный отказ должен быть установлен в завещании.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завещания может исчерпываться завещательным отказом.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завещательного отказа может быть передача отказополучателю в собственность, во владение на ином вещном праве или в пользование вещи, входящей в состав наследства, передача отказополучателю входящего в состав наследства имущественного права, приобретение для отказополучателя и передача ему иного имущества, выполнение для него определенной работы или оказание ему определенной услуги либо осуществление в пользу отказополучателя периодических платежей и тому подобное.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на наследника, к которому переходит жилой дом, квартира или иное жилое помещение, завещатель может возложить обязанность предоставить другому лицу на период жизни этого лица или на иной срок право </w:t>
      </w:r>
      <w:hyperlink r:id="rId49" w:history="1">
        <w:r>
          <w:rPr>
            <w:rFonts w:ascii="Calibri" w:hAnsi="Calibri" w:cs="Calibri"/>
            <w:color w:val="0000FF"/>
          </w:rPr>
          <w:t>пользования</w:t>
        </w:r>
      </w:hyperlink>
      <w:r>
        <w:rPr>
          <w:rFonts w:ascii="Calibri" w:hAnsi="Calibri" w:cs="Calibri"/>
        </w:rPr>
        <w:t xml:space="preserve"> этим помещением или его определенной частью.</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последующем переходе права собственности на имущество, входившее в состав наследства, к другому лицу право пользования этим имуществом, предоставленное по завещательному отказу, сохраняет силу.</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отношениям между отказополучателем (кредитором) и наследником, на которого возложен завещательный отказ (должником), применяются положения настоящего Кодекса об обязательствах, если из правил настоящего раздела и существа завещательного отказа не следует иное.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получение завещательного отказа действует в течение трех лет со дня открытия наследства и не переходит к другим лицам. Однако отказополучателю в завещании может быть подназначен другой отказополучатель на случай, если назначенный в завещании отказополучатель умрет до открытия наследства или одновременно с наследодателем, либо откажется от принятия завещательного отказа или не воспользуется своим правом на получение завещательного отказа, либо лишится права на получение завещательного отказа в соответствии с правилами </w:t>
      </w:r>
      <w:hyperlink w:anchor="Par81" w:history="1">
        <w:r>
          <w:rPr>
            <w:rFonts w:ascii="Calibri" w:hAnsi="Calibri" w:cs="Calibri"/>
            <w:color w:val="0000FF"/>
          </w:rPr>
          <w:t>пункта 5 статьи 1117</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45" w:name="Par258"/>
      <w:bookmarkEnd w:id="45"/>
      <w:r>
        <w:rPr>
          <w:rFonts w:ascii="Calibri" w:hAnsi="Calibri" w:cs="Calibri"/>
        </w:rPr>
        <w:t>Статья 1138. Исполнение завещательного отказа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Наследник, на которого завещателем возложен завещательный отказ, должен исполнить его в пределах стоимости перешедшего к нему наследства за вычетом приходящихся на него долгов завещателя.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наследник, на которого возложен завещательный отказ, имеет право на обязательную долю в наследстве, его обязанность исполнить отказ ограничивается стоимостью перешедшего к нему наследства, которая превышает размер его обязательной доли.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завещательный отказ возложен на нескольких наследников, такой отказ обременяет право каждого из них на наследство соразмерно его доле в наследстве постольку, поскольку завещанием не предусмотрено иное.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отказополучатель умер до открытия наследства или одновременно с завещателем, </w:t>
      </w:r>
      <w:r>
        <w:rPr>
          <w:rFonts w:ascii="Calibri" w:hAnsi="Calibri" w:cs="Calibri"/>
        </w:rPr>
        <w:lastRenderedPageBreak/>
        <w:t xml:space="preserve">либо отказался от получения завещательного отказа </w:t>
      </w:r>
      <w:hyperlink w:anchor="Par435" w:history="1">
        <w:r>
          <w:rPr>
            <w:rFonts w:ascii="Calibri" w:hAnsi="Calibri" w:cs="Calibri"/>
            <w:color w:val="0000FF"/>
          </w:rPr>
          <w:t>(статья 1160)</w:t>
        </w:r>
      </w:hyperlink>
      <w:r>
        <w:rPr>
          <w:rFonts w:ascii="Calibri" w:hAnsi="Calibri" w:cs="Calibri"/>
        </w:rPr>
        <w:t xml:space="preserve"> или не воспользовался своим правом на получение завещательного отказа в течение трех лет со дня открытия наследства, либо лишился права на получение завещательного отказа в соответствии с правилами </w:t>
      </w:r>
      <w:hyperlink w:anchor="Par74" w:history="1">
        <w:r>
          <w:rPr>
            <w:rFonts w:ascii="Calibri" w:hAnsi="Calibri" w:cs="Calibri"/>
            <w:color w:val="0000FF"/>
          </w:rPr>
          <w:t>статьи 1117</w:t>
        </w:r>
      </w:hyperlink>
      <w:r>
        <w:rPr>
          <w:rFonts w:ascii="Calibri" w:hAnsi="Calibri" w:cs="Calibri"/>
        </w:rPr>
        <w:t xml:space="preserve"> настоящего Кодекса, наследник, обязанный исполнить завещательный отказ, освобождается от этой обязанности, за исключением случая, когда отказополучателю подназначен другой отказополучатель.</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46" w:name="Par265"/>
      <w:bookmarkEnd w:id="46"/>
      <w:r>
        <w:rPr>
          <w:rFonts w:ascii="Calibri" w:hAnsi="Calibri" w:cs="Calibri"/>
        </w:rPr>
        <w:t>Статья 1139. Завещательное возложение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Завещатель может в завещании возложить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осуществление общеполезной цели (завещательное возложение). Такая же обязанность может быть возложена на </w:t>
      </w:r>
      <w:hyperlink w:anchor="Par226" w:history="1">
        <w:r>
          <w:rPr>
            <w:rFonts w:ascii="Calibri" w:hAnsi="Calibri" w:cs="Calibri"/>
            <w:color w:val="0000FF"/>
          </w:rPr>
          <w:t>исполнителя завещания</w:t>
        </w:r>
      </w:hyperlink>
      <w:r>
        <w:rPr>
          <w:rFonts w:ascii="Calibri" w:hAnsi="Calibri" w:cs="Calibri"/>
        </w:rPr>
        <w:t xml:space="preserve"> при условии выделения в завещании части наследственного имущества для исполнения завещательного возложения.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Завещатель вправе также возложить на одного или нескольких наследников обязанность содержать принадлежащих завещателю домашних животных, а также осуществлять необходимый надзор и уход за ними.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завещательному возложению, предметом которого являются действия имущественного характера, соответственно применяются правила </w:t>
      </w:r>
      <w:hyperlink w:anchor="Par258" w:history="1">
        <w:r>
          <w:rPr>
            <w:rFonts w:ascii="Calibri" w:hAnsi="Calibri" w:cs="Calibri"/>
            <w:color w:val="0000FF"/>
          </w:rPr>
          <w:t>статьи 1138</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Заинтересованные лица, исполнитель завещания и любой из наследников вправе требовать исполнения завещательного возложения в судебном порядке, если завещанием не предусмотрено иное.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47" w:name="Par272"/>
      <w:bookmarkEnd w:id="47"/>
      <w:r>
        <w:rPr>
          <w:rFonts w:ascii="Calibri" w:hAnsi="Calibri" w:cs="Calibri"/>
        </w:rPr>
        <w:t>Статья 1140. Переход к другим наследникам обязанности исполнить завещательный отказ или завещательное возложение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вследствие обстоятельств, предусмотренных настоящим Кодексом, доля наследства, причитавшаяся наследнику, на которого была возложена обязанность исполнить завещательный отказ или завещательное возложение, переходит к другим наследникам, последние, постольку, поскольку из завещания или закона не следует иное, обязаны исполнить такой отказ или такое возложение.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center"/>
        <w:outlineLvl w:val="1"/>
        <w:rPr>
          <w:rFonts w:ascii="Calibri" w:hAnsi="Calibri" w:cs="Calibri"/>
          <w:b/>
          <w:bCs/>
        </w:rPr>
      </w:pPr>
      <w:bookmarkStart w:id="48" w:name="Par276"/>
      <w:bookmarkEnd w:id="48"/>
      <w:r>
        <w:rPr>
          <w:rFonts w:ascii="Calibri" w:hAnsi="Calibri" w:cs="Calibri"/>
          <w:b/>
          <w:bCs/>
        </w:rPr>
        <w:t>Глава 63. НАСЛЕДОВАНИЕ ПО ЗАКОНУ</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49" w:name="Par278"/>
      <w:bookmarkEnd w:id="49"/>
      <w:r>
        <w:rPr>
          <w:rFonts w:ascii="Calibri" w:hAnsi="Calibri" w:cs="Calibri"/>
        </w:rPr>
        <w:t>Статья 1141. Общие положения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Наследники по закону призываются к наследованию в порядке очередности, предусмотренной </w:t>
      </w:r>
      <w:hyperlink w:anchor="Par284" w:history="1">
        <w:r>
          <w:rPr>
            <w:rFonts w:ascii="Calibri" w:hAnsi="Calibri" w:cs="Calibri"/>
            <w:color w:val="0000FF"/>
          </w:rPr>
          <w:t>статьями 1142</w:t>
        </w:r>
      </w:hyperlink>
      <w:r>
        <w:rPr>
          <w:rFonts w:ascii="Calibri" w:hAnsi="Calibri" w:cs="Calibri"/>
        </w:rPr>
        <w:t xml:space="preserve"> - </w:t>
      </w:r>
      <w:hyperlink w:anchor="Par299" w:history="1">
        <w:r>
          <w:rPr>
            <w:rFonts w:ascii="Calibri" w:hAnsi="Calibri" w:cs="Calibri"/>
            <w:color w:val="0000FF"/>
          </w:rPr>
          <w:t>1145</w:t>
        </w:r>
      </w:hyperlink>
      <w:r>
        <w:rPr>
          <w:rFonts w:ascii="Calibri" w:hAnsi="Calibri" w:cs="Calibri"/>
        </w:rPr>
        <w:t xml:space="preserve"> и </w:t>
      </w:r>
      <w:hyperlink w:anchor="Par322" w:history="1">
        <w:r>
          <w:rPr>
            <w:rFonts w:ascii="Calibri" w:hAnsi="Calibri" w:cs="Calibri"/>
            <w:color w:val="0000FF"/>
          </w:rPr>
          <w:t>1148</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w:anchor="Par74" w:history="1">
        <w:r>
          <w:rPr>
            <w:rFonts w:ascii="Calibri" w:hAnsi="Calibri" w:cs="Calibri"/>
            <w:color w:val="0000FF"/>
          </w:rPr>
          <w:t>(статья 1117)</w:t>
        </w:r>
      </w:hyperlink>
      <w:r>
        <w:rPr>
          <w:rFonts w:ascii="Calibri" w:hAnsi="Calibri" w:cs="Calibri"/>
        </w:rPr>
        <w:t xml:space="preserve">, либо лишены наследства </w:t>
      </w:r>
      <w:hyperlink w:anchor="Par95" w:history="1">
        <w:r>
          <w:rPr>
            <w:rFonts w:ascii="Calibri" w:hAnsi="Calibri" w:cs="Calibri"/>
            <w:color w:val="0000FF"/>
          </w:rPr>
          <w:t>(пункт 1 статьи 1119)</w:t>
        </w:r>
      </w:hyperlink>
      <w:r>
        <w:rPr>
          <w:rFonts w:ascii="Calibri" w:hAnsi="Calibri" w:cs="Calibri"/>
        </w:rPr>
        <w:t>, либо никто из них не принял наследства, либо все они отказались от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Наследники одной очереди наследуют в равных долях, за исключением наследников, наследующих по праву представления </w:t>
      </w:r>
      <w:hyperlink w:anchor="Par309" w:history="1">
        <w:r>
          <w:rPr>
            <w:rFonts w:ascii="Calibri" w:hAnsi="Calibri" w:cs="Calibri"/>
            <w:color w:val="0000FF"/>
          </w:rPr>
          <w:t>(статья 1146)</w:t>
        </w:r>
      </w:hyperlink>
      <w:r>
        <w:rPr>
          <w:rFonts w:ascii="Calibri" w:hAnsi="Calibri" w:cs="Calibri"/>
        </w:rPr>
        <w:t>.</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50" w:name="Par284"/>
      <w:bookmarkEnd w:id="50"/>
      <w:r>
        <w:rPr>
          <w:rFonts w:ascii="Calibri" w:hAnsi="Calibri" w:cs="Calibri"/>
        </w:rPr>
        <w:t>Статья 1142. Наследники первой очереди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Наследниками первой очереди по закону являются дети, супруг и родители наследодателя.</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51" w:name="Par287"/>
      <w:bookmarkEnd w:id="51"/>
      <w:r>
        <w:rPr>
          <w:rFonts w:ascii="Calibri" w:hAnsi="Calibri" w:cs="Calibri"/>
        </w:rPr>
        <w:t xml:space="preserve">2. Внуки наследодателя и их потомки наследуют по </w:t>
      </w:r>
      <w:hyperlink w:anchor="Par309" w:history="1">
        <w:r>
          <w:rPr>
            <w:rFonts w:ascii="Calibri" w:hAnsi="Calibri" w:cs="Calibri"/>
            <w:color w:val="0000FF"/>
          </w:rPr>
          <w:t>праву представления</w:t>
        </w:r>
      </w:hyperlink>
      <w:r>
        <w:rPr>
          <w:rFonts w:ascii="Calibri" w:hAnsi="Calibri" w:cs="Calibri"/>
        </w:rPr>
        <w:t>.</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52" w:name="Par289"/>
      <w:bookmarkEnd w:id="52"/>
      <w:r>
        <w:rPr>
          <w:rFonts w:ascii="Calibri" w:hAnsi="Calibri" w:cs="Calibri"/>
        </w:rPr>
        <w:t>Статья 1143. Наследники второй очереди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нет наследников первой очереди, наследниками второй очереди по закону являются полнородные и неполнородные братья и сестры наследодателя, его дедушка и бабушка как со стороны отца, так и со стороны матери.</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53" w:name="Par292"/>
      <w:bookmarkEnd w:id="53"/>
      <w:r>
        <w:rPr>
          <w:rFonts w:ascii="Calibri" w:hAnsi="Calibri" w:cs="Calibri"/>
        </w:rPr>
        <w:t xml:space="preserve">2. Дети полнородных и неполнородных братьев и сестер наследодателя (племянники и племянницы наследодателя) наследуют по </w:t>
      </w:r>
      <w:hyperlink w:anchor="Par309" w:history="1">
        <w:r>
          <w:rPr>
            <w:rFonts w:ascii="Calibri" w:hAnsi="Calibri" w:cs="Calibri"/>
            <w:color w:val="0000FF"/>
          </w:rPr>
          <w:t>праву представления</w:t>
        </w:r>
      </w:hyperlink>
      <w:r>
        <w:rPr>
          <w:rFonts w:ascii="Calibri" w:hAnsi="Calibri" w:cs="Calibri"/>
        </w:rPr>
        <w:t>.</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54" w:name="Par294"/>
      <w:bookmarkEnd w:id="54"/>
      <w:r>
        <w:rPr>
          <w:rFonts w:ascii="Calibri" w:hAnsi="Calibri" w:cs="Calibri"/>
        </w:rPr>
        <w:t>Статья 1144. Наследники третьей очереди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нет наследников первой и второй очереди, наследниками третьей очереди по закону являются полнородные и неполнородные братья и сестры родителей наследодателя (дяди и тети наследодателя).</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55" w:name="Par297"/>
      <w:bookmarkEnd w:id="55"/>
      <w:r>
        <w:rPr>
          <w:rFonts w:ascii="Calibri" w:hAnsi="Calibri" w:cs="Calibri"/>
        </w:rPr>
        <w:t xml:space="preserve">2. Двоюродные братья и сестры наследодателя наследуют по </w:t>
      </w:r>
      <w:hyperlink w:anchor="Par309" w:history="1">
        <w:r>
          <w:rPr>
            <w:rFonts w:ascii="Calibri" w:hAnsi="Calibri" w:cs="Calibri"/>
            <w:color w:val="0000FF"/>
          </w:rPr>
          <w:t>праву представления</w:t>
        </w:r>
      </w:hyperlink>
      <w:r>
        <w:rPr>
          <w:rFonts w:ascii="Calibri" w:hAnsi="Calibri" w:cs="Calibri"/>
        </w:rPr>
        <w:t>.</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56" w:name="Par299"/>
      <w:bookmarkEnd w:id="56"/>
      <w:r>
        <w:rPr>
          <w:rFonts w:ascii="Calibri" w:hAnsi="Calibri" w:cs="Calibri"/>
        </w:rPr>
        <w:t>Статья 1145. Наследники последующих очередей</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57" w:name="Par301"/>
      <w:bookmarkEnd w:id="57"/>
      <w:r>
        <w:rPr>
          <w:rFonts w:ascii="Calibri" w:hAnsi="Calibri" w:cs="Calibri"/>
        </w:rPr>
        <w:t>1. Если нет наследников первой, второй и третьей очереди (</w:t>
      </w:r>
      <w:hyperlink w:anchor="Par284" w:history="1">
        <w:r>
          <w:rPr>
            <w:rFonts w:ascii="Calibri" w:hAnsi="Calibri" w:cs="Calibri"/>
            <w:color w:val="0000FF"/>
          </w:rPr>
          <w:t>статьи 1142</w:t>
        </w:r>
      </w:hyperlink>
      <w:r>
        <w:rPr>
          <w:rFonts w:ascii="Calibri" w:hAnsi="Calibri" w:cs="Calibri"/>
        </w:rPr>
        <w:t xml:space="preserve"> - </w:t>
      </w:r>
      <w:hyperlink w:anchor="Par294" w:history="1">
        <w:r>
          <w:rPr>
            <w:rFonts w:ascii="Calibri" w:hAnsi="Calibri" w:cs="Calibri"/>
            <w:color w:val="0000FF"/>
          </w:rPr>
          <w:t>1144</w:t>
        </w:r>
      </w:hyperlink>
      <w:r>
        <w:rPr>
          <w:rFonts w:ascii="Calibri" w:hAnsi="Calibri" w:cs="Calibri"/>
        </w:rPr>
        <w:t>),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родства определяется числом рождений, отделяющих родственников одного от другого. Рождение самого наследодателя в это число не входит.</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соответствии с </w:t>
      </w:r>
      <w:hyperlink w:anchor="Par301" w:history="1">
        <w:r>
          <w:rPr>
            <w:rFonts w:ascii="Calibri" w:hAnsi="Calibri" w:cs="Calibri"/>
            <w:color w:val="0000FF"/>
          </w:rPr>
          <w:t>пунктом 1</w:t>
        </w:r>
      </w:hyperlink>
      <w:r>
        <w:rPr>
          <w:rFonts w:ascii="Calibri" w:hAnsi="Calibri" w:cs="Calibri"/>
        </w:rPr>
        <w:t xml:space="preserve"> настоящей статьи призываются к наследованию:</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наследников четвертой очереди родственники третьей степени родства - прадедушки и прабабушки наследодателя;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нет наследников предшествующих очередей, к наследованию в качестве наследников седьмой очереди по закону призываются пасынки, падчерицы, отчим и мачеха наследодателя.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58" w:name="Par309"/>
      <w:bookmarkEnd w:id="58"/>
      <w:r>
        <w:rPr>
          <w:rFonts w:ascii="Calibri" w:hAnsi="Calibri" w:cs="Calibri"/>
        </w:rPr>
        <w:t>Статья 1146. Наследование по праву представления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59" w:name="Par311"/>
      <w:bookmarkEnd w:id="59"/>
      <w:r>
        <w:rPr>
          <w:rFonts w:ascii="Calibri" w:hAnsi="Calibri" w:cs="Calibri"/>
        </w:rPr>
        <w:t xml:space="preserve">1. Доля наследника по закону, умершего до открытия наследства или одновременно с наследодателем, переходит по праву представления к его соответствующим потомкам в случаях, предусмотренных </w:t>
      </w:r>
      <w:hyperlink w:anchor="Par287" w:history="1">
        <w:r>
          <w:rPr>
            <w:rFonts w:ascii="Calibri" w:hAnsi="Calibri" w:cs="Calibri"/>
            <w:color w:val="0000FF"/>
          </w:rPr>
          <w:t>пунктом 2 статьи 1142</w:t>
        </w:r>
      </w:hyperlink>
      <w:r>
        <w:rPr>
          <w:rFonts w:ascii="Calibri" w:hAnsi="Calibri" w:cs="Calibri"/>
        </w:rPr>
        <w:t xml:space="preserve">, </w:t>
      </w:r>
      <w:hyperlink w:anchor="Par292" w:history="1">
        <w:r>
          <w:rPr>
            <w:rFonts w:ascii="Calibri" w:hAnsi="Calibri" w:cs="Calibri"/>
            <w:color w:val="0000FF"/>
          </w:rPr>
          <w:t>пунктом 2 статьи 1143</w:t>
        </w:r>
      </w:hyperlink>
      <w:r>
        <w:rPr>
          <w:rFonts w:ascii="Calibri" w:hAnsi="Calibri" w:cs="Calibri"/>
        </w:rPr>
        <w:t xml:space="preserve"> и </w:t>
      </w:r>
      <w:hyperlink w:anchor="Par297" w:history="1">
        <w:r>
          <w:rPr>
            <w:rFonts w:ascii="Calibri" w:hAnsi="Calibri" w:cs="Calibri"/>
            <w:color w:val="0000FF"/>
          </w:rPr>
          <w:t>пунктом 2 статьи 1144</w:t>
        </w:r>
      </w:hyperlink>
      <w:r>
        <w:rPr>
          <w:rFonts w:ascii="Calibri" w:hAnsi="Calibri" w:cs="Calibri"/>
        </w:rPr>
        <w:t xml:space="preserve"> настоящего Кодекса, и делится между ними поровну.</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наследуют по праву представления потомки наследника по закону, лишенного наследодателем наследства </w:t>
      </w:r>
      <w:hyperlink w:anchor="Par95" w:history="1">
        <w:r>
          <w:rPr>
            <w:rFonts w:ascii="Calibri" w:hAnsi="Calibri" w:cs="Calibri"/>
            <w:color w:val="0000FF"/>
          </w:rPr>
          <w:t>(пункт 1 статьи 1119)</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наследуют по праву представления потомки наследника, который умер до открытия наследства или одновременно с наследодателем и который не имел бы права наследовать в соответствии с </w:t>
      </w:r>
      <w:hyperlink w:anchor="Par76" w:history="1">
        <w:r>
          <w:rPr>
            <w:rFonts w:ascii="Calibri" w:hAnsi="Calibri" w:cs="Calibri"/>
            <w:color w:val="0000FF"/>
          </w:rPr>
          <w:t>пунктом 1 статьи 1117</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60" w:name="Par315"/>
      <w:bookmarkEnd w:id="60"/>
      <w:r>
        <w:rPr>
          <w:rFonts w:ascii="Calibri" w:hAnsi="Calibri" w:cs="Calibri"/>
        </w:rPr>
        <w:t>Статья 1147. Наследование усыновленными и усыновителями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61" w:name="Par317"/>
      <w:bookmarkEnd w:id="61"/>
      <w:r>
        <w:rPr>
          <w:rFonts w:ascii="Calibri" w:hAnsi="Calibri" w:cs="Calibri"/>
        </w:rPr>
        <w:t>1. При наследовании по закону усыновленный и его потомство с одной стороны и усыновитель и его родственники - с другой приравниваются к родственникам по происхождению (кровным родственникам).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Усыновленный и его потомство не наследуют по закону после смерти родителей усыновленного и других его родственников по происхождению, а родители усыновленного и </w:t>
      </w:r>
      <w:r>
        <w:rPr>
          <w:rFonts w:ascii="Calibri" w:hAnsi="Calibri" w:cs="Calibri"/>
        </w:rPr>
        <w:lastRenderedPageBreak/>
        <w:t xml:space="preserve">другие его родственники по происхождению не наследуют по закону после смерти усыновленного и его потомства, за исключением случаев, указанных в </w:t>
      </w:r>
      <w:hyperlink w:anchor="Par319" w:history="1">
        <w:r>
          <w:rPr>
            <w:rFonts w:ascii="Calibri" w:hAnsi="Calibri" w:cs="Calibri"/>
            <w:color w:val="0000FF"/>
          </w:rPr>
          <w:t>пункте 3</w:t>
        </w:r>
      </w:hyperlink>
      <w:r>
        <w:rPr>
          <w:rFonts w:ascii="Calibri" w:hAnsi="Calibri" w:cs="Calibri"/>
        </w:rPr>
        <w:t xml:space="preserve"> настоящей статьи.</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62" w:name="Par319"/>
      <w:bookmarkEnd w:id="62"/>
      <w:r>
        <w:rPr>
          <w:rFonts w:ascii="Calibri" w:hAnsi="Calibri" w:cs="Calibri"/>
        </w:rPr>
        <w:t xml:space="preserve">3. В случае, когда в соответствии с Семейным </w:t>
      </w:r>
      <w:hyperlink r:id="rId50" w:history="1">
        <w:r>
          <w:rPr>
            <w:rFonts w:ascii="Calibri" w:hAnsi="Calibri" w:cs="Calibri"/>
            <w:color w:val="0000FF"/>
          </w:rPr>
          <w:t>кодексом</w:t>
        </w:r>
      </w:hyperlink>
      <w:r>
        <w:rPr>
          <w:rFonts w:ascii="Calibri" w:hAnsi="Calibri" w:cs="Calibri"/>
        </w:rPr>
        <w:t xml:space="preserve"> Российской Федерации усыновленный сохраняет по решению суда отношения с одним из родителей или другими родственниками по происхождению, усыновленный и его потомство наследуют по закону после смерти этих родственников, а последние наследуют по закону после смерти усыновленного и его потомства.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Наследование в соответствии с настоящим пунктом не исключает наследования в соответствии с </w:t>
      </w:r>
      <w:hyperlink w:anchor="Par317" w:history="1">
        <w:r>
          <w:rPr>
            <w:rFonts w:ascii="Calibri" w:hAnsi="Calibri" w:cs="Calibri"/>
            <w:color w:val="0000FF"/>
          </w:rPr>
          <w:t>пунктом 1</w:t>
        </w:r>
      </w:hyperlink>
      <w:r>
        <w:rPr>
          <w:rFonts w:ascii="Calibri" w:hAnsi="Calibri" w:cs="Calibri"/>
        </w:rPr>
        <w:t xml:space="preserve"> настоящей статьи.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63" w:name="Par322"/>
      <w:bookmarkEnd w:id="63"/>
      <w:r>
        <w:rPr>
          <w:rFonts w:ascii="Calibri" w:hAnsi="Calibri" w:cs="Calibri"/>
        </w:rPr>
        <w:t>Статья 1148. Наследование нетрудоспособными иждивенцами наследодателя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64" w:name="Par324"/>
      <w:bookmarkEnd w:id="64"/>
      <w:r>
        <w:rPr>
          <w:rFonts w:ascii="Calibri" w:hAnsi="Calibri" w:cs="Calibri"/>
        </w:rPr>
        <w:t xml:space="preserve">1. Граждане, относящиеся к наследникам по закону, указанным в </w:t>
      </w:r>
      <w:hyperlink w:anchor="Par289" w:history="1">
        <w:r>
          <w:rPr>
            <w:rFonts w:ascii="Calibri" w:hAnsi="Calibri" w:cs="Calibri"/>
            <w:color w:val="0000FF"/>
          </w:rPr>
          <w:t>статьях 1143</w:t>
        </w:r>
      </w:hyperlink>
      <w:r>
        <w:rPr>
          <w:rFonts w:ascii="Calibri" w:hAnsi="Calibri" w:cs="Calibri"/>
        </w:rPr>
        <w:t xml:space="preserve"> - </w:t>
      </w:r>
      <w:hyperlink w:anchor="Par299" w:history="1">
        <w:r>
          <w:rPr>
            <w:rFonts w:ascii="Calibri" w:hAnsi="Calibri" w:cs="Calibri"/>
            <w:color w:val="0000FF"/>
          </w:rPr>
          <w:t>1145</w:t>
        </w:r>
      </w:hyperlink>
      <w:r>
        <w:rPr>
          <w:rFonts w:ascii="Calibri" w:hAnsi="Calibri" w:cs="Calibri"/>
        </w:rPr>
        <w:t xml:space="preserve">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65" w:name="Par325"/>
      <w:bookmarkEnd w:id="65"/>
      <w:r>
        <w:rPr>
          <w:rFonts w:ascii="Calibri" w:hAnsi="Calibri" w:cs="Calibri"/>
        </w:rPr>
        <w:t xml:space="preserve">2. К наследникам по закону относятся граждане, которые не входят в круг наследников, указанных в </w:t>
      </w:r>
      <w:hyperlink w:anchor="Par284" w:history="1">
        <w:r>
          <w:rPr>
            <w:rFonts w:ascii="Calibri" w:hAnsi="Calibri" w:cs="Calibri"/>
            <w:color w:val="0000FF"/>
          </w:rPr>
          <w:t>статьях 1142</w:t>
        </w:r>
      </w:hyperlink>
      <w:r>
        <w:rPr>
          <w:rFonts w:ascii="Calibri" w:hAnsi="Calibri" w:cs="Calibri"/>
        </w:rPr>
        <w:t xml:space="preserve"> - </w:t>
      </w:r>
      <w:hyperlink w:anchor="Par299" w:history="1">
        <w:r>
          <w:rPr>
            <w:rFonts w:ascii="Calibri" w:hAnsi="Calibri" w:cs="Calibri"/>
            <w:color w:val="0000FF"/>
          </w:rPr>
          <w:t>1145</w:t>
        </w:r>
      </w:hyperlink>
      <w:r>
        <w:rPr>
          <w:rFonts w:ascii="Calibri" w:hAnsi="Calibri" w:cs="Calibri"/>
        </w:rPr>
        <w:t xml:space="preserve">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При наличии других наследников по закону они наследуют вместе и наравне с наследниками той очереди, которая призывается к наследованию.</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отсутствии других наследников по закону указанные в </w:t>
      </w:r>
      <w:hyperlink w:anchor="Par325" w:history="1">
        <w:r>
          <w:rPr>
            <w:rFonts w:ascii="Calibri" w:hAnsi="Calibri" w:cs="Calibri"/>
            <w:color w:val="0000FF"/>
          </w:rPr>
          <w:t>пункте 2</w:t>
        </w:r>
      </w:hyperlink>
      <w:r>
        <w:rPr>
          <w:rFonts w:ascii="Calibri" w:hAnsi="Calibri" w:cs="Calibri"/>
        </w:rPr>
        <w:t xml:space="preserve"> настоящей статьи нетрудоспособные иждивенцы наследодателя наследуют самостоятельно в качестве наследников восьмой очереди.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об обязательной доле в наследстве, установленные частью третьей Гражданского кодекса РФ, применяются к завещаниям, совершенным после 1 марта 2002 года (Федеральный </w:t>
      </w:r>
      <w:hyperlink r:id="rId51" w:history="1">
        <w:r>
          <w:rPr>
            <w:rFonts w:ascii="Calibri" w:hAnsi="Calibri" w:cs="Calibri"/>
            <w:color w:val="0000FF"/>
          </w:rPr>
          <w:t>закон</w:t>
        </w:r>
      </w:hyperlink>
      <w:r>
        <w:rPr>
          <w:rFonts w:ascii="Calibri" w:hAnsi="Calibri" w:cs="Calibri"/>
        </w:rPr>
        <w:t xml:space="preserve"> от 26.11.2001 N 147-ФЗ).</w:t>
      </w:r>
    </w:p>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66" w:name="Par332"/>
      <w:bookmarkEnd w:id="66"/>
      <w:r>
        <w:rPr>
          <w:rFonts w:ascii="Calibri" w:hAnsi="Calibri" w:cs="Calibri"/>
        </w:rPr>
        <w:t>Статья 1149. Право на обязательную долю в наследстве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Несовершеннолетние или нетрудоспособные дети наследодателя, его нетрудоспособные супруг и родители, а также нетрудоспособные иждивенцы наследодателя, подлежащие призванию к наследованию на основании </w:t>
      </w:r>
      <w:hyperlink w:anchor="Par324" w:history="1">
        <w:r>
          <w:rPr>
            <w:rFonts w:ascii="Calibri" w:hAnsi="Calibri" w:cs="Calibri"/>
            <w:color w:val="0000FF"/>
          </w:rPr>
          <w:t>пунктов 1</w:t>
        </w:r>
      </w:hyperlink>
      <w:r>
        <w:rPr>
          <w:rFonts w:ascii="Calibri" w:hAnsi="Calibri" w:cs="Calibri"/>
        </w:rPr>
        <w:t xml:space="preserve"> и </w:t>
      </w:r>
      <w:hyperlink w:anchor="Par325" w:history="1">
        <w:r>
          <w:rPr>
            <w:rFonts w:ascii="Calibri" w:hAnsi="Calibri" w:cs="Calibri"/>
            <w:color w:val="0000FF"/>
          </w:rPr>
          <w:t>2 статьи 1148</w:t>
        </w:r>
      </w:hyperlink>
      <w:r>
        <w:rPr>
          <w:rFonts w:ascii="Calibri" w:hAnsi="Calibri" w:cs="Calibri"/>
        </w:rPr>
        <w:t xml:space="preserve"> настоящего Кодекса, наследуют независимо от содержания завещания не менее половины доли, которая причиталась бы каждому из них при наследовании по закону (обязательная доля).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обязательную долю в наследстве удовлетворяется из оставшейся незавещанной части наследственного имущества, даже если это приведет к уменьшению прав других наследников по закону на эту часть имущества, а при недостаточности незавещанной части имущества для осуществления права на обязательную долю - из той части имущества, которая завещана.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обязательную долю засчитывается все, что наследник, имеющий право на такую долю, получает из наследства по какому-либо основанию, в том числе стоимость установленного в пользу такого наследника завещательного отказа.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осуществление права на обязательную долю в наследстве повлечет за собой невозможность передать наследнику по завещанию имущество, которым наследник, имеющий право на обязательную долю, при жизни наследодателя не пользовался, а наследник по завещанию пользовался для проживания (жилой дом, квартира, иное жилое помещение, дача и тому подобное) или использовал в качестве основного источника получения средств к существованию (орудия труда, творческая мастерская и тому подобное), суд может с учетом имущественного положения наследников, имеющих право на обязательную долю, уменьшить </w:t>
      </w:r>
      <w:r>
        <w:rPr>
          <w:rFonts w:ascii="Calibri" w:hAnsi="Calibri" w:cs="Calibri"/>
        </w:rPr>
        <w:lastRenderedPageBreak/>
        <w:t>размер обязательной доли или отказать в ее присуждении.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67" w:name="Par339"/>
      <w:bookmarkEnd w:id="67"/>
      <w:r>
        <w:rPr>
          <w:rFonts w:ascii="Calibri" w:hAnsi="Calibri" w:cs="Calibri"/>
        </w:rPr>
        <w:t>Статья 1150. Права супруга при наследовании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Принадлежащее пережившему супругу наследодателя в силу завещания или закона право наследования не умаляет его права на часть имущества, нажитого во время брака с наследодателем и являющегося их совместной собственностью. Доля умершего супруга в этом имуществе, определяемая в соответствии со </w:t>
      </w:r>
      <w:hyperlink r:id="rId52" w:history="1">
        <w:r>
          <w:rPr>
            <w:rFonts w:ascii="Calibri" w:hAnsi="Calibri" w:cs="Calibri"/>
            <w:color w:val="0000FF"/>
          </w:rPr>
          <w:t>статьей 256</w:t>
        </w:r>
      </w:hyperlink>
      <w:r>
        <w:rPr>
          <w:rFonts w:ascii="Calibri" w:hAnsi="Calibri" w:cs="Calibri"/>
        </w:rPr>
        <w:t xml:space="preserve"> настоящего Кодекса, входит в состав наследства и переходит к наследникам в соответствии с правилами, установленными настоящим Кодексом.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68" w:name="Par343"/>
      <w:bookmarkEnd w:id="68"/>
      <w:r>
        <w:rPr>
          <w:rFonts w:ascii="Calibri" w:hAnsi="Calibri" w:cs="Calibri"/>
        </w:rPr>
        <w:t>Статья 1151. Наследование выморочного имущества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w:t>
      </w:r>
      <w:hyperlink w:anchor="Par74" w:history="1">
        <w:r>
          <w:rPr>
            <w:rFonts w:ascii="Calibri" w:hAnsi="Calibri" w:cs="Calibri"/>
            <w:color w:val="0000FF"/>
          </w:rPr>
          <w:t>(статья 1117)</w:t>
        </w:r>
      </w:hyperlink>
      <w:r>
        <w:rPr>
          <w:rFonts w:ascii="Calibri" w:hAnsi="Calibri" w:cs="Calibri"/>
        </w:rPr>
        <w:t xml:space="preserve">,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w:t>
      </w:r>
      <w:hyperlink w:anchor="Par413" w:history="1">
        <w:r>
          <w:rPr>
            <w:rFonts w:ascii="Calibri" w:hAnsi="Calibri" w:cs="Calibri"/>
            <w:color w:val="0000FF"/>
          </w:rPr>
          <w:t>(статья 1158)</w:t>
        </w:r>
      </w:hyperlink>
      <w:r>
        <w:rPr>
          <w:rFonts w:ascii="Calibri" w:hAnsi="Calibri" w:cs="Calibri"/>
        </w:rPr>
        <w:t>, имущество умершего считается выморочным.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порядке наследования по закону в собственность городского или сельского поселения, муниципального района (в части межселенных территорий) либо городского округа переходит следующее выморочное имущество, находящееся на соответствующей территории:</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69" w:name="Par347"/>
      <w:bookmarkEnd w:id="69"/>
      <w:r>
        <w:rPr>
          <w:rFonts w:ascii="Calibri" w:hAnsi="Calibri" w:cs="Calibri"/>
        </w:rPr>
        <w:t>жилое помещение;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земельный участок, а также расположенные на нем здания, сооружения, иные объекты недвижимого имущества;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в праве общей долевой собственности на указанные в абзацах втором и третьем настоящего пункта объекты недвижимого имущества.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указанные объекты расположены в субъекте Российской Федерации - городе федерального значения Москве или Санкт-Петербурге, они переходят в собственность такого субъекта Российской Федерации.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Жилое помещение, указанное в </w:t>
      </w:r>
      <w:hyperlink w:anchor="Par347" w:history="1">
        <w:r>
          <w:rPr>
            <w:rFonts w:ascii="Calibri" w:hAnsi="Calibri" w:cs="Calibri"/>
            <w:color w:val="0000FF"/>
          </w:rPr>
          <w:t>абзаце втором</w:t>
        </w:r>
      </w:hyperlink>
      <w:r>
        <w:rPr>
          <w:rFonts w:ascii="Calibri" w:hAnsi="Calibri" w:cs="Calibri"/>
        </w:rPr>
        <w:t xml:space="preserve"> настоящего пункта, включается в соответствующий жилищный фонд социального использования.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Иное выморочное имущество переходит в порядке наследования по закону в собственность Российской Федерации.</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3" w:history="1">
        <w:r>
          <w:rPr>
            <w:rFonts w:ascii="Calibri" w:hAnsi="Calibri" w:cs="Calibri"/>
            <w:color w:val="0000FF"/>
          </w:rPr>
          <w:t>закона</w:t>
        </w:r>
      </w:hyperlink>
      <w:r>
        <w:rPr>
          <w:rFonts w:ascii="Calibri" w:hAnsi="Calibri" w:cs="Calibri"/>
        </w:rPr>
        <w:t xml:space="preserve"> от 23.07.2013 N 223-ФЗ)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наследования и учета выморочного имущества, переходящего в порядке наследования по закону в собственность Российской Федерации, а также порядок передачи его в собственность субъектов Российской Федерации или в собственность муниципальных образований определяется законом.</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 w:history="1">
        <w:r>
          <w:rPr>
            <w:rFonts w:ascii="Calibri" w:hAnsi="Calibri" w:cs="Calibri"/>
            <w:color w:val="0000FF"/>
          </w:rPr>
          <w:t>закона</w:t>
        </w:r>
      </w:hyperlink>
      <w:r>
        <w:rPr>
          <w:rFonts w:ascii="Calibri" w:hAnsi="Calibri" w:cs="Calibri"/>
        </w:rPr>
        <w:t xml:space="preserve"> от 29.11.2007 N 281-ФЗ)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center"/>
        <w:outlineLvl w:val="1"/>
        <w:rPr>
          <w:rFonts w:ascii="Calibri" w:hAnsi="Calibri" w:cs="Calibri"/>
          <w:b/>
          <w:bCs/>
        </w:rPr>
      </w:pPr>
      <w:bookmarkStart w:id="70" w:name="Par357"/>
      <w:bookmarkEnd w:id="70"/>
      <w:r>
        <w:rPr>
          <w:rFonts w:ascii="Calibri" w:hAnsi="Calibri" w:cs="Calibri"/>
          <w:b/>
          <w:bCs/>
        </w:rPr>
        <w:t>Глава 64. ПРИОБРЕТЕНИЕ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71" w:name="Par359"/>
      <w:bookmarkEnd w:id="71"/>
      <w:r>
        <w:rPr>
          <w:rFonts w:ascii="Calibri" w:hAnsi="Calibri" w:cs="Calibri"/>
        </w:rPr>
        <w:t>Статья 1152. Принятие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приобретения наследства наследник должен его принять.</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приобретения выморочного имущества </w:t>
      </w:r>
      <w:hyperlink w:anchor="Par343" w:history="1">
        <w:r>
          <w:rPr>
            <w:rFonts w:ascii="Calibri" w:hAnsi="Calibri" w:cs="Calibri"/>
            <w:color w:val="0000FF"/>
          </w:rPr>
          <w:t>(статья 1151)</w:t>
        </w:r>
      </w:hyperlink>
      <w:r>
        <w:rPr>
          <w:rFonts w:ascii="Calibri" w:hAnsi="Calibri" w:cs="Calibri"/>
        </w:rPr>
        <w:t xml:space="preserve"> принятие наследства не требуется.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наследником части наследства означает принятие всего причитающегося ему наследства, в чем бы оно ни заключалось и где бы оно ни находилось.</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призвании наследника к наследованию одновременно по нескольким основаниям (по </w:t>
      </w:r>
      <w:hyperlink w:anchor="Par83" w:history="1">
        <w:r>
          <w:rPr>
            <w:rFonts w:ascii="Calibri" w:hAnsi="Calibri" w:cs="Calibri"/>
            <w:color w:val="0000FF"/>
          </w:rPr>
          <w:t>завещанию</w:t>
        </w:r>
      </w:hyperlink>
      <w:r>
        <w:rPr>
          <w:rFonts w:ascii="Calibri" w:hAnsi="Calibri" w:cs="Calibri"/>
        </w:rPr>
        <w:t xml:space="preserve"> и по </w:t>
      </w:r>
      <w:hyperlink w:anchor="Par276" w:history="1">
        <w:r>
          <w:rPr>
            <w:rFonts w:ascii="Calibri" w:hAnsi="Calibri" w:cs="Calibri"/>
            <w:color w:val="0000FF"/>
          </w:rPr>
          <w:t>закону</w:t>
        </w:r>
      </w:hyperlink>
      <w:r>
        <w:rPr>
          <w:rFonts w:ascii="Calibri" w:hAnsi="Calibri" w:cs="Calibri"/>
        </w:rPr>
        <w:t xml:space="preserve"> или в порядке наследственной трансмиссии и в результате открытия наследства и тому подобное) наследник может принять наследство, причитающееся ему по одному из этих оснований, по нескольким из них или по всем основаниям.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принятие наследства под условием или с оговорками.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Принятие наследства одним или несколькими наследниками не означает принятия </w:t>
      </w:r>
      <w:r>
        <w:rPr>
          <w:rFonts w:ascii="Calibri" w:hAnsi="Calibri" w:cs="Calibri"/>
        </w:rPr>
        <w:lastRenderedPageBreak/>
        <w:t>наследства остальными наследниками.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72" w:name="Par369"/>
      <w:bookmarkEnd w:id="72"/>
      <w:r>
        <w:rPr>
          <w:rFonts w:ascii="Calibri" w:hAnsi="Calibri" w:cs="Calibri"/>
        </w:rPr>
        <w:t>Статья 1153. Способы принятия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73" w:name="Par372"/>
      <w:bookmarkEnd w:id="73"/>
      <w:r>
        <w:rPr>
          <w:rFonts w:ascii="Calibri" w:hAnsi="Calibri" w:cs="Calibri"/>
        </w:rPr>
        <w:t xml:space="preserve">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w:t>
      </w:r>
      <w:hyperlink w:anchor="Par149" w:history="1">
        <w:r>
          <w:rPr>
            <w:rFonts w:ascii="Calibri" w:hAnsi="Calibri" w:cs="Calibri"/>
            <w:color w:val="0000FF"/>
          </w:rPr>
          <w:t>(пункт 7 статьи 1125)</w:t>
        </w:r>
      </w:hyperlink>
      <w:r>
        <w:rPr>
          <w:rFonts w:ascii="Calibri" w:hAnsi="Calibri" w:cs="Calibri"/>
        </w:rPr>
        <w:t xml:space="preserve">, или лицом, уполномоченным удостоверять доверенности в соответствии с </w:t>
      </w:r>
      <w:hyperlink r:id="rId55" w:history="1">
        <w:r>
          <w:rPr>
            <w:rFonts w:ascii="Calibri" w:hAnsi="Calibri" w:cs="Calibri"/>
            <w:color w:val="0000FF"/>
          </w:rPr>
          <w:t>пунктом 3 статьи 185.1</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 w:history="1">
        <w:r>
          <w:rPr>
            <w:rFonts w:ascii="Calibri" w:hAnsi="Calibri" w:cs="Calibri"/>
            <w:color w:val="0000FF"/>
          </w:rPr>
          <w:t>закона</w:t>
        </w:r>
      </w:hyperlink>
      <w:r>
        <w:rPr>
          <w:rFonts w:ascii="Calibri" w:hAnsi="Calibri" w:cs="Calibri"/>
        </w:rPr>
        <w:t xml:space="preserve"> от 07.05.2013 N 100-ФЗ)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74" w:name="Par375"/>
      <w:bookmarkEnd w:id="74"/>
      <w:r>
        <w:rPr>
          <w:rFonts w:ascii="Calibri" w:hAnsi="Calibri" w:cs="Calibri"/>
        </w:rPr>
        <w:t>2.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вступил во владение или в управление наследственным имуществом;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принял меры по сохранению наследственного имущества, защите его от посягательств или притязаний третьих лиц;</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произвел за свой счет расходы на содержание наследственного имущества;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оплатил за свой счет долги наследодателя или получил от третьих лиц причитавшиеся наследодателю денежные средства.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75" w:name="Par381"/>
      <w:bookmarkEnd w:id="75"/>
      <w:r>
        <w:rPr>
          <w:rFonts w:ascii="Calibri" w:hAnsi="Calibri" w:cs="Calibri"/>
        </w:rPr>
        <w:t>Статья 1154. Срок принятия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76" w:name="Par383"/>
      <w:bookmarkEnd w:id="76"/>
      <w:r>
        <w:rPr>
          <w:rFonts w:ascii="Calibri" w:hAnsi="Calibri" w:cs="Calibri"/>
        </w:rPr>
        <w:t>1. Наследство может быть принято в течение шести месяцев со дня открытия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открытия наследства в день предполагаемой гибели гражданина </w:t>
      </w:r>
      <w:hyperlink w:anchor="Par59" w:history="1">
        <w:r>
          <w:rPr>
            <w:rFonts w:ascii="Calibri" w:hAnsi="Calibri" w:cs="Calibri"/>
            <w:color w:val="0000FF"/>
          </w:rPr>
          <w:t>(пункт 1 статьи 1114)</w:t>
        </w:r>
      </w:hyperlink>
      <w:r>
        <w:rPr>
          <w:rFonts w:ascii="Calibri" w:hAnsi="Calibri" w:cs="Calibri"/>
        </w:rPr>
        <w:t xml:space="preserve"> наследство может быть принято в течение шести месяцев со дня вступления в законную силу решения суда об объявлении его умершим.</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77" w:name="Par385"/>
      <w:bookmarkEnd w:id="77"/>
      <w:r>
        <w:rPr>
          <w:rFonts w:ascii="Calibri" w:hAnsi="Calibri" w:cs="Calibri"/>
        </w:rPr>
        <w:t xml:space="preserve">2. Если право наследования возникает для других лиц вследствие отказа наследника от наследства или отстранения наследника по основаниям, установленным </w:t>
      </w:r>
      <w:hyperlink w:anchor="Par74" w:history="1">
        <w:r>
          <w:rPr>
            <w:rFonts w:ascii="Calibri" w:hAnsi="Calibri" w:cs="Calibri"/>
            <w:color w:val="0000FF"/>
          </w:rPr>
          <w:t>статьей 1117</w:t>
        </w:r>
      </w:hyperlink>
      <w:r>
        <w:rPr>
          <w:rFonts w:ascii="Calibri" w:hAnsi="Calibri" w:cs="Calibri"/>
        </w:rPr>
        <w:t xml:space="preserve"> настоящего Кодекса, такие лица могут принять наследство в течение шести месяцев со дня возникновения у них права наследования.</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78" w:name="Par386"/>
      <w:bookmarkEnd w:id="78"/>
      <w:r>
        <w:rPr>
          <w:rFonts w:ascii="Calibri" w:hAnsi="Calibri" w:cs="Calibri"/>
        </w:rPr>
        <w:t xml:space="preserve">3. Лица, для которых право наследования возникает только вследствие непринятия наследства другим наследником, могут принять наследство в течение трех месяцев со дня окончания срока, указанного в </w:t>
      </w:r>
      <w:hyperlink w:anchor="Par383" w:history="1">
        <w:r>
          <w:rPr>
            <w:rFonts w:ascii="Calibri" w:hAnsi="Calibri" w:cs="Calibri"/>
            <w:color w:val="0000FF"/>
          </w:rPr>
          <w:t>пункте 1</w:t>
        </w:r>
      </w:hyperlink>
      <w:r>
        <w:rPr>
          <w:rFonts w:ascii="Calibri" w:hAnsi="Calibri" w:cs="Calibri"/>
        </w:rPr>
        <w:t xml:space="preserve"> настоящей статьи.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79" w:name="Par388"/>
      <w:bookmarkEnd w:id="79"/>
      <w:r>
        <w:rPr>
          <w:rFonts w:ascii="Calibri" w:hAnsi="Calibri" w:cs="Calibri"/>
        </w:rPr>
        <w:t>Статья 1155. Принятие наследства по истечении установленного срока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заявлению наследника, пропустившего срок, установленный для принятия наследства </w:t>
      </w:r>
      <w:hyperlink w:anchor="Par381" w:history="1">
        <w:r>
          <w:rPr>
            <w:rFonts w:ascii="Calibri" w:hAnsi="Calibri" w:cs="Calibri"/>
            <w:color w:val="0000FF"/>
          </w:rPr>
          <w:t>(статья 1154)</w:t>
        </w:r>
      </w:hyperlink>
      <w:r>
        <w:rPr>
          <w:rFonts w:ascii="Calibri" w:hAnsi="Calibri" w:cs="Calibri"/>
        </w:rPr>
        <w:t>, суд может восстановить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w:t>
      </w:r>
      <w:r>
        <w:rPr>
          <w:rFonts w:ascii="Calibri" w:hAnsi="Calibri" w:cs="Calibri"/>
        </w:rPr>
        <w:lastRenderedPageBreak/>
        <w:t>наследника на получение причитающейся ему доли наследства (</w:t>
      </w:r>
      <w:hyperlink w:anchor="Par394" w:history="1">
        <w:r>
          <w:rPr>
            <w:rFonts w:ascii="Calibri" w:hAnsi="Calibri" w:cs="Calibri"/>
            <w:color w:val="0000FF"/>
          </w:rPr>
          <w:t>пункт 3</w:t>
        </w:r>
      </w:hyperlink>
      <w:r>
        <w:rPr>
          <w:rFonts w:ascii="Calibri" w:hAnsi="Calibri" w:cs="Calibri"/>
        </w:rPr>
        <w:t xml:space="preserve"> настоящей статьи). Ранее выданные свидетельства о праве на наследство признаются судом недействительными.</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80" w:name="Par392"/>
      <w:bookmarkEnd w:id="80"/>
      <w:r>
        <w:rPr>
          <w:rFonts w:ascii="Calibri" w:hAnsi="Calibri" w:cs="Calibri"/>
        </w:rPr>
        <w:t xml:space="preserve">2. Наследство может быть принято наследником по истечении срока, установленного для его принятия, без обращения в суд при условии согласия в письменной форме на это всех остальных наследников, принявших наследство. Если такое согласие в письменной форме дается наследниками не в присутствии нотариуса, их подписи на документах о согласии должны быть засвидетельствованы в порядке, указанном в </w:t>
      </w:r>
      <w:hyperlink w:anchor="Par372" w:history="1">
        <w:r>
          <w:rPr>
            <w:rFonts w:ascii="Calibri" w:hAnsi="Calibri" w:cs="Calibri"/>
            <w:color w:val="0000FF"/>
          </w:rPr>
          <w:t>абзаце втором пункта 1 статьи 1153</w:t>
        </w:r>
      </w:hyperlink>
      <w:r>
        <w:rPr>
          <w:rFonts w:ascii="Calibri" w:hAnsi="Calibri" w:cs="Calibri"/>
        </w:rPr>
        <w:t xml:space="preserve"> настоящего Кодекса. Согласие наследников является основанием аннулирования нотариусом ранее выданного свидетельства о праве на наследство и основанием выдачи нового свидетельства.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 основании ранее выданного свидетельства была осуществлена государственная регистрация прав на недвижимое имущество, постановление нотариуса об аннулировании ранее выданного свидетельства и новое свидетельство являются основанием внесения соответствующих изменений в запись о государственной регистрации.</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81" w:name="Par394"/>
      <w:bookmarkEnd w:id="81"/>
      <w:r>
        <w:rPr>
          <w:rFonts w:ascii="Calibri" w:hAnsi="Calibri" w:cs="Calibri"/>
        </w:rPr>
        <w:t xml:space="preserve">3. Наследник, принявший наследство после истечения установленного срока с соблюдением правил настоящей статьи, имеет право на получение причитающегося ему наследства в соответствии с правилами </w:t>
      </w:r>
      <w:hyperlink r:id="rId57" w:history="1">
        <w:r>
          <w:rPr>
            <w:rFonts w:ascii="Calibri" w:hAnsi="Calibri" w:cs="Calibri"/>
            <w:color w:val="0000FF"/>
          </w:rPr>
          <w:t>статей 1104</w:t>
        </w:r>
      </w:hyperlink>
      <w:r>
        <w:rPr>
          <w:rFonts w:ascii="Calibri" w:hAnsi="Calibri" w:cs="Calibri"/>
        </w:rPr>
        <w:t xml:space="preserve">, </w:t>
      </w:r>
      <w:hyperlink r:id="rId58" w:history="1">
        <w:r>
          <w:rPr>
            <w:rFonts w:ascii="Calibri" w:hAnsi="Calibri" w:cs="Calibri"/>
            <w:color w:val="0000FF"/>
          </w:rPr>
          <w:t>1105</w:t>
        </w:r>
      </w:hyperlink>
      <w:r>
        <w:rPr>
          <w:rFonts w:ascii="Calibri" w:hAnsi="Calibri" w:cs="Calibri"/>
        </w:rPr>
        <w:t xml:space="preserve">, </w:t>
      </w:r>
      <w:hyperlink r:id="rId59" w:history="1">
        <w:r>
          <w:rPr>
            <w:rFonts w:ascii="Calibri" w:hAnsi="Calibri" w:cs="Calibri"/>
            <w:color w:val="0000FF"/>
          </w:rPr>
          <w:t>1107</w:t>
        </w:r>
      </w:hyperlink>
      <w:r>
        <w:rPr>
          <w:rFonts w:ascii="Calibri" w:hAnsi="Calibri" w:cs="Calibri"/>
        </w:rPr>
        <w:t xml:space="preserve"> и </w:t>
      </w:r>
      <w:hyperlink r:id="rId60" w:history="1">
        <w:r>
          <w:rPr>
            <w:rFonts w:ascii="Calibri" w:hAnsi="Calibri" w:cs="Calibri"/>
            <w:color w:val="0000FF"/>
          </w:rPr>
          <w:t>1108</w:t>
        </w:r>
      </w:hyperlink>
      <w:r>
        <w:rPr>
          <w:rFonts w:ascii="Calibri" w:hAnsi="Calibri" w:cs="Calibri"/>
        </w:rPr>
        <w:t xml:space="preserve"> настоящего Кодекса, которые в случае, указанном в </w:t>
      </w:r>
      <w:hyperlink w:anchor="Par392" w:history="1">
        <w:r>
          <w:rPr>
            <w:rFonts w:ascii="Calibri" w:hAnsi="Calibri" w:cs="Calibri"/>
            <w:color w:val="0000FF"/>
          </w:rPr>
          <w:t>пункте 2</w:t>
        </w:r>
      </w:hyperlink>
      <w:r>
        <w:rPr>
          <w:rFonts w:ascii="Calibri" w:hAnsi="Calibri" w:cs="Calibri"/>
        </w:rPr>
        <w:t xml:space="preserve"> настоящей статьи, применяются постольку, поскольку заключенным в письменной форме соглашением между наследниками не предусмотрено иное.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82" w:name="Par396"/>
      <w:bookmarkEnd w:id="82"/>
      <w:r>
        <w:rPr>
          <w:rFonts w:ascii="Calibri" w:hAnsi="Calibri" w:cs="Calibri"/>
        </w:rPr>
        <w:t>Статья 1156. Переход права на принятие наследства (наследственная трансмиссия)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наследник, призванный к наследованию по завещанию или по закону, умер после открытия наследства, не успев его принять в установленный срок, право на принятие причитавшегося ему наследства переходит к его наследникам по закону, а если все наследственное имущество было завещано - к его наследникам по завещанию (наследственная трансмиссия). Право на принятие наследства в порядке наследственной трансмиссии не входит в состав наследства, открывшегося после смерти такого наследника.</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83" w:name="Par399"/>
      <w:bookmarkEnd w:id="83"/>
      <w:r>
        <w:rPr>
          <w:rFonts w:ascii="Calibri" w:hAnsi="Calibri" w:cs="Calibri"/>
        </w:rPr>
        <w:t>2. Право на принятие наследства, принадлежавшее умершему наследнику, может быть осуществлено его наследниками на общих основаниях.</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оставшаяся после смерти наследника часть срока, установленного для принятия наследства, составляет менее трех месяцев, она удлиняется до трех месяцев.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w:t>
      </w:r>
      <w:hyperlink w:anchor="Par388" w:history="1">
        <w:r>
          <w:rPr>
            <w:rFonts w:ascii="Calibri" w:hAnsi="Calibri" w:cs="Calibri"/>
            <w:color w:val="0000FF"/>
          </w:rPr>
          <w:t>статьей 1155</w:t>
        </w:r>
      </w:hyperlink>
      <w:r>
        <w:rPr>
          <w:rFonts w:ascii="Calibri" w:hAnsi="Calibri" w:cs="Calibri"/>
        </w:rPr>
        <w:t xml:space="preserve"> настоящего Кодекса, если суд найдет уважительными причины пропуска ими этого срока.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наследника принять часть наследства в качестве обязательной доли </w:t>
      </w:r>
      <w:hyperlink w:anchor="Par332" w:history="1">
        <w:r>
          <w:rPr>
            <w:rFonts w:ascii="Calibri" w:hAnsi="Calibri" w:cs="Calibri"/>
            <w:color w:val="0000FF"/>
          </w:rPr>
          <w:t>(статья 1149)</w:t>
        </w:r>
      </w:hyperlink>
      <w:r>
        <w:rPr>
          <w:rFonts w:ascii="Calibri" w:hAnsi="Calibri" w:cs="Calibri"/>
        </w:rPr>
        <w:t xml:space="preserve"> не переходит к его наследникам.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84" w:name="Par404"/>
      <w:bookmarkEnd w:id="84"/>
      <w:r>
        <w:rPr>
          <w:rFonts w:ascii="Calibri" w:hAnsi="Calibri" w:cs="Calibri"/>
        </w:rPr>
        <w:t>Статья 1157. Право отказа от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Наследник вправе отказаться от наследства в пользу других лиц </w:t>
      </w:r>
      <w:hyperlink w:anchor="Par413" w:history="1">
        <w:r>
          <w:rPr>
            <w:rFonts w:ascii="Calibri" w:hAnsi="Calibri" w:cs="Calibri"/>
            <w:color w:val="0000FF"/>
          </w:rPr>
          <w:t>(статья 1158)</w:t>
        </w:r>
      </w:hyperlink>
      <w:r>
        <w:rPr>
          <w:rFonts w:ascii="Calibri" w:hAnsi="Calibri" w:cs="Calibri"/>
        </w:rPr>
        <w:t xml:space="preserve"> или без указания лиц, в пользу которых он отказывается от наследственного имущества.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наследовании </w:t>
      </w:r>
      <w:hyperlink w:anchor="Par343" w:history="1">
        <w:r>
          <w:rPr>
            <w:rFonts w:ascii="Calibri" w:hAnsi="Calibri" w:cs="Calibri"/>
            <w:color w:val="0000FF"/>
          </w:rPr>
          <w:t>выморочного имущества</w:t>
        </w:r>
      </w:hyperlink>
      <w:r>
        <w:rPr>
          <w:rFonts w:ascii="Calibri" w:hAnsi="Calibri" w:cs="Calibri"/>
        </w:rPr>
        <w:t xml:space="preserve"> отказ от наследства не допускается.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Наследник вправе отказаться от наследства в течение срока, установленного для принятия наследства </w:t>
      </w:r>
      <w:hyperlink w:anchor="Par381" w:history="1">
        <w:r>
          <w:rPr>
            <w:rFonts w:ascii="Calibri" w:hAnsi="Calibri" w:cs="Calibri"/>
            <w:color w:val="0000FF"/>
          </w:rPr>
          <w:t>(статья 1154)</w:t>
        </w:r>
      </w:hyperlink>
      <w:r>
        <w:rPr>
          <w:rFonts w:ascii="Calibri" w:hAnsi="Calibri" w:cs="Calibri"/>
        </w:rPr>
        <w:t>, в том числе в случае, когда он уже принял наследство.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наследник совершил действия, свидетельствующие о фактическом принятии наследства </w:t>
      </w:r>
      <w:hyperlink w:anchor="Par375" w:history="1">
        <w:r>
          <w:rPr>
            <w:rFonts w:ascii="Calibri" w:hAnsi="Calibri" w:cs="Calibri"/>
            <w:color w:val="0000FF"/>
          </w:rPr>
          <w:t>(пункт 2 статьи 1153)</w:t>
        </w:r>
      </w:hyperlink>
      <w:r>
        <w:rPr>
          <w:rFonts w:ascii="Calibri" w:hAnsi="Calibri" w:cs="Calibri"/>
        </w:rPr>
        <w:t>, суд может по заявлению этого наследника признать его отказавшимся от наследства и по истечении установленного срока, если найдет причины пропуска срока уважительными.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от наследства не может быть впоследствии изменен или взят обратно.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Отказ от наследства в случае, когда наследником является несовершеннолетний, недееспособный или ограниченно дееспособный гражданин, допускается с предварительного разрешения органа опеки и попечительства.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85" w:name="Par413"/>
      <w:bookmarkEnd w:id="85"/>
      <w:r>
        <w:rPr>
          <w:rFonts w:ascii="Calibri" w:hAnsi="Calibri" w:cs="Calibri"/>
        </w:rPr>
        <w:t>Статья 1158. Отказ от наследства в пользу других лиц и отказ от части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первый пункта 1 статьи 1158 ГК РФ признан частично не соответствующим Конституции РФ </w:t>
      </w:r>
      <w:hyperlink r:id="rId61" w:history="1">
        <w:r>
          <w:rPr>
            <w:rFonts w:ascii="Calibri" w:hAnsi="Calibri" w:cs="Calibri"/>
            <w:color w:val="0000FF"/>
          </w:rPr>
          <w:t>Постановлением</w:t>
        </w:r>
      </w:hyperlink>
      <w:r>
        <w:rPr>
          <w:rFonts w:ascii="Calibri" w:hAnsi="Calibri" w:cs="Calibri"/>
        </w:rPr>
        <w:t xml:space="preserve"> Конституционного Суда РФ от 23.12.2013 N 29-П.</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2"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86" w:name="Par420"/>
      <w:bookmarkEnd w:id="86"/>
      <w:r>
        <w:rPr>
          <w:rFonts w:ascii="Calibri" w:hAnsi="Calibri" w:cs="Calibri"/>
        </w:rPr>
        <w:t xml:space="preserve">1. Наследник вправе отказаться от наследства в пользу других лиц из числа наследников по завещанию или наследников по закону любой очереди, не лишенных наследства </w:t>
      </w:r>
      <w:hyperlink w:anchor="Par95" w:history="1">
        <w:r>
          <w:rPr>
            <w:rFonts w:ascii="Calibri" w:hAnsi="Calibri" w:cs="Calibri"/>
            <w:color w:val="0000FF"/>
          </w:rPr>
          <w:t>(пункт 1 статьи 1119)</w:t>
        </w:r>
      </w:hyperlink>
      <w:r>
        <w:rPr>
          <w:rFonts w:ascii="Calibri" w:hAnsi="Calibri" w:cs="Calibri"/>
        </w:rPr>
        <w:t xml:space="preserve">, в том числе в пользу тех, которые призваны к наследованию по праву представления или в порядке наследственной трансмиссии </w:t>
      </w:r>
      <w:hyperlink w:anchor="Par396" w:history="1">
        <w:r>
          <w:rPr>
            <w:rFonts w:ascii="Calibri" w:hAnsi="Calibri" w:cs="Calibri"/>
            <w:color w:val="0000FF"/>
          </w:rPr>
          <w:t>(статья 1156)</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отказ в пользу какого-либо из указанных лиц:</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имущества, наследуемого по завещанию, если все имущество наследодателя завещано назначенным им наследникам;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обязательной доли в наследстве </w:t>
      </w:r>
      <w:hyperlink w:anchor="Par332" w:history="1">
        <w:r>
          <w:rPr>
            <w:rFonts w:ascii="Calibri" w:hAnsi="Calibri" w:cs="Calibri"/>
            <w:color w:val="0000FF"/>
          </w:rPr>
          <w:t>(статья 1149)</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наследнику подназначен наследник </w:t>
      </w:r>
      <w:hyperlink w:anchor="Par105" w:history="1">
        <w:r>
          <w:rPr>
            <w:rFonts w:ascii="Calibri" w:hAnsi="Calibri" w:cs="Calibri"/>
            <w:color w:val="0000FF"/>
          </w:rPr>
          <w:t>(статья 1121)</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Отказ от наследства в пользу лиц, не указанных в </w:t>
      </w:r>
      <w:hyperlink w:anchor="Par420" w:history="1">
        <w:r>
          <w:rPr>
            <w:rFonts w:ascii="Calibri" w:hAnsi="Calibri" w:cs="Calibri"/>
            <w:color w:val="0000FF"/>
          </w:rPr>
          <w:t>пункте 1</w:t>
        </w:r>
      </w:hyperlink>
      <w:r>
        <w:rPr>
          <w:rFonts w:ascii="Calibri" w:hAnsi="Calibri" w:cs="Calibri"/>
        </w:rPr>
        <w:t xml:space="preserve"> настоящей статьи, не допускается.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также отказ от наследства с оговорками или под условием.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от части причитающегося наследнику наследства не допускается. Однако если наследник призывается к наследованию одновременно по нескольким основаниям (по завещанию и по закону или в порядке наследственной трансмиссии и в результате открытия наследства и тому подобное), он вправе отказаться от наследства, причитающегося ему по одному из этих оснований, по нескольким из них или по всем основаниям.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87" w:name="Par429"/>
      <w:bookmarkEnd w:id="87"/>
      <w:r>
        <w:rPr>
          <w:rFonts w:ascii="Calibri" w:hAnsi="Calibri" w:cs="Calibri"/>
        </w:rPr>
        <w:t>Статья 1159. Способы отказа от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от наследства совершается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об отказе от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заявление об отказе от наследства подается нотариусу не самим наследником, а другим лицом или пересылается по почте, подпись наследника на таком заявлении должна быть засвидетельствована в порядке, установленном </w:t>
      </w:r>
      <w:hyperlink w:anchor="Par372" w:history="1">
        <w:r>
          <w:rPr>
            <w:rFonts w:ascii="Calibri" w:hAnsi="Calibri" w:cs="Calibri"/>
            <w:color w:val="0000FF"/>
          </w:rPr>
          <w:t>абзацем вторым пункта 1 статьи 1153</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от наследства через представителя возможен, если в доверенности специально предусмотрено полномочие на такой отказ. Для отказа законного представителя от наследства доверенность не требуется.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88" w:name="Par435"/>
      <w:bookmarkEnd w:id="88"/>
      <w:r>
        <w:rPr>
          <w:rFonts w:ascii="Calibri" w:hAnsi="Calibri" w:cs="Calibri"/>
        </w:rPr>
        <w:t>Статья 1160. Право отказа от получения завещательного отказа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Отказополучатель вправе отказаться от получения завещательного отказа </w:t>
      </w:r>
      <w:hyperlink w:anchor="Par247" w:history="1">
        <w:r>
          <w:rPr>
            <w:rFonts w:ascii="Calibri" w:hAnsi="Calibri" w:cs="Calibri"/>
            <w:color w:val="0000FF"/>
          </w:rPr>
          <w:t>(статья 1137)</w:t>
        </w:r>
      </w:hyperlink>
      <w:r>
        <w:rPr>
          <w:rFonts w:ascii="Calibri" w:hAnsi="Calibri" w:cs="Calibri"/>
        </w:rPr>
        <w:t>. При этом отказ в пользу другого лица, отказ с оговорками или под условием не допускается.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отказополучатель является одновременно наследником, его право, предусмотренное настоящей статьей, не зависит от его права принять наследство или отказаться от него.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89" w:name="Par440"/>
      <w:bookmarkEnd w:id="89"/>
      <w:r>
        <w:rPr>
          <w:rFonts w:ascii="Calibri" w:hAnsi="Calibri" w:cs="Calibri"/>
        </w:rPr>
        <w:t>Статья 1161. Приращение наследственных долей</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90" w:name="Par442"/>
      <w:bookmarkEnd w:id="90"/>
      <w:r>
        <w:rPr>
          <w:rFonts w:ascii="Calibri" w:hAnsi="Calibri" w:cs="Calibri"/>
        </w:rPr>
        <w:t xml:space="preserve">1. Если наследник не примет наследство, откажется от наследства, не указав при этом, что отказывается в пользу другого наследника </w:t>
      </w:r>
      <w:hyperlink w:anchor="Par413" w:history="1">
        <w:r>
          <w:rPr>
            <w:rFonts w:ascii="Calibri" w:hAnsi="Calibri" w:cs="Calibri"/>
            <w:color w:val="0000FF"/>
          </w:rPr>
          <w:t>(статья 1158)</w:t>
        </w:r>
      </w:hyperlink>
      <w:r>
        <w:rPr>
          <w:rFonts w:ascii="Calibri" w:hAnsi="Calibri" w:cs="Calibri"/>
        </w:rPr>
        <w:t xml:space="preserve">, не будет иметь права наследовать или будет отстранен от наследования по основаниям, установленным </w:t>
      </w:r>
      <w:hyperlink w:anchor="Par74" w:history="1">
        <w:r>
          <w:rPr>
            <w:rFonts w:ascii="Calibri" w:hAnsi="Calibri" w:cs="Calibri"/>
            <w:color w:val="0000FF"/>
          </w:rPr>
          <w:t>статьей 1117</w:t>
        </w:r>
      </w:hyperlink>
      <w:r>
        <w:rPr>
          <w:rFonts w:ascii="Calibri" w:hAnsi="Calibri" w:cs="Calibri"/>
        </w:rPr>
        <w:t xml:space="preserve"> настоящего Кодекса, либо вследствие недействительности завещания, часть наследства, которая причиталась бы такому отпавшему наследнику, переходит к наследникам по закону, призванным к </w:t>
      </w:r>
      <w:r>
        <w:rPr>
          <w:rFonts w:ascii="Calibri" w:hAnsi="Calibri" w:cs="Calibri"/>
        </w:rPr>
        <w:lastRenderedPageBreak/>
        <w:t>наследованию, пропорционально их наследственным долям.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в случае, когда наследодатель завещал все имущество назначенным им наследникам, часть наследства, причитавшаяся наследнику, отказавшемуся от наследства или отпавшему по иным указанным основаниям, переходит к остальным наследникам по завещанию пропорционально их наследственным долям, если только завещанием не предусмотрено иное распределение этой части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содержащиеся в </w:t>
      </w:r>
      <w:hyperlink w:anchor="Par442" w:history="1">
        <w:r>
          <w:rPr>
            <w:rFonts w:ascii="Calibri" w:hAnsi="Calibri" w:cs="Calibri"/>
            <w:color w:val="0000FF"/>
          </w:rPr>
          <w:t>пункте 1</w:t>
        </w:r>
      </w:hyperlink>
      <w:r>
        <w:rPr>
          <w:rFonts w:ascii="Calibri" w:hAnsi="Calibri" w:cs="Calibri"/>
        </w:rPr>
        <w:t xml:space="preserve"> настоящей статьи, не применяются, если наследнику, отказавшемуся от наследства или отпавшему по иным основаниям, подназначен наследник </w:t>
      </w:r>
      <w:hyperlink w:anchor="Par108" w:history="1">
        <w:r>
          <w:rPr>
            <w:rFonts w:ascii="Calibri" w:hAnsi="Calibri" w:cs="Calibri"/>
            <w:color w:val="0000FF"/>
          </w:rPr>
          <w:t>(пункт 2 статьи 1121)</w:t>
        </w:r>
      </w:hyperlink>
      <w:r>
        <w:rPr>
          <w:rFonts w:ascii="Calibri" w:hAnsi="Calibri" w:cs="Calibri"/>
        </w:rPr>
        <w:t>.</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91" w:name="Par446"/>
      <w:bookmarkEnd w:id="91"/>
      <w:r>
        <w:rPr>
          <w:rFonts w:ascii="Calibri" w:hAnsi="Calibri" w:cs="Calibri"/>
        </w:rPr>
        <w:t>Статья 1162. Свидетельство о праве на наследство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Свидетельство о праве на наследство выдается по месту открытия наследства нотариусом или уполномоченным в соответствии с законом совершать такое нотариальное действие должностным лицом.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выдается по заявлению наследника. По желанию наследников свидетельство может быть выдано всем наследникам вместе или каждому наследнику в отдельности, на все наследственное имущество в целом или на его отдельные части.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таком же порядке выдается свидетельство и при переходе выморочного имущества в соответствии со </w:t>
      </w:r>
      <w:hyperlink w:anchor="Par343" w:history="1">
        <w:r>
          <w:rPr>
            <w:rFonts w:ascii="Calibri" w:hAnsi="Calibri" w:cs="Calibri"/>
            <w:color w:val="0000FF"/>
          </w:rPr>
          <w:t>статьей 1151</w:t>
        </w:r>
      </w:hyperlink>
      <w:r>
        <w:rPr>
          <w:rFonts w:ascii="Calibri" w:hAnsi="Calibri" w:cs="Calibri"/>
        </w:rPr>
        <w:t xml:space="preserve"> настоящего Кодекса к Российской Федерации, субъекту Российской Федерации или муниципальному образованию.</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29.11.2007 N 281-ФЗ)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выявления после выдачи свидетельства о праве на наследство наследственного имущества, на которое такое свидетельство не было выдано, выдается дополнительное свидетельство о праве на наследство.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92" w:name="Par454"/>
      <w:bookmarkEnd w:id="92"/>
      <w:r>
        <w:rPr>
          <w:rFonts w:ascii="Calibri" w:hAnsi="Calibri" w:cs="Calibri"/>
        </w:rPr>
        <w:t>Статья 1163. Сроки выдачи свидетельства о праве на наследство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Свидетельство о праве на наследство выдается наследникам в любое время по истечении шести месяцев со дня открытия наследства, за исключением случаев, предусмотренных настоящим Кодексом.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наследовании как по закону, так и по завещанию свидетельство о праве на наследство может быть выдано до истечения шести месяцев со дня открытия наследства, если имеются достоверные данные о том, что кроме лиц, обратившихся за выдачей свидетельства, иных наследников, имеющих право на наследство или его соответствующую часть, не имеется.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Выдача свидетельства о праве на наследство приостанавливается по решению суда, а также при наличии зачатого, но еще не родившегося наследника.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93" w:name="Par460"/>
      <w:bookmarkEnd w:id="93"/>
      <w:r>
        <w:rPr>
          <w:rFonts w:ascii="Calibri" w:hAnsi="Calibri" w:cs="Calibri"/>
        </w:rPr>
        <w:t>Статья 1164. Общая собственность наследников</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наследовании по закону, если наследственное имущество переходит к двум или нескольким наследникам, и при наследовании по завещанию, если оно завещано двум или нескольким наследникам без указания наследуемого каждым из них конкретного имущества, наследственное имущество поступает со дня открытия наследства в общую долевую собственность наследников.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общей собственности наследников на наследственное имущество применяются положения </w:t>
      </w:r>
      <w:hyperlink r:id="rId64" w:history="1">
        <w:r>
          <w:rPr>
            <w:rFonts w:ascii="Calibri" w:hAnsi="Calibri" w:cs="Calibri"/>
            <w:color w:val="0000FF"/>
          </w:rPr>
          <w:t>главы 16</w:t>
        </w:r>
      </w:hyperlink>
      <w:r>
        <w:rPr>
          <w:rFonts w:ascii="Calibri" w:hAnsi="Calibri" w:cs="Calibri"/>
        </w:rPr>
        <w:t xml:space="preserve"> настоящего Кодекса об общей долевой собственности с учетом правил </w:t>
      </w:r>
      <w:hyperlink w:anchor="Par465" w:history="1">
        <w:r>
          <w:rPr>
            <w:rFonts w:ascii="Calibri" w:hAnsi="Calibri" w:cs="Calibri"/>
            <w:color w:val="0000FF"/>
          </w:rPr>
          <w:t>статей 1165</w:t>
        </w:r>
      </w:hyperlink>
      <w:r>
        <w:rPr>
          <w:rFonts w:ascii="Calibri" w:hAnsi="Calibri" w:cs="Calibri"/>
        </w:rPr>
        <w:t xml:space="preserve"> - </w:t>
      </w:r>
      <w:hyperlink w:anchor="Par492" w:history="1">
        <w:r>
          <w:rPr>
            <w:rFonts w:ascii="Calibri" w:hAnsi="Calibri" w:cs="Calibri"/>
            <w:color w:val="0000FF"/>
          </w:rPr>
          <w:t>1170</w:t>
        </w:r>
      </w:hyperlink>
      <w:r>
        <w:rPr>
          <w:rFonts w:ascii="Calibri" w:hAnsi="Calibri" w:cs="Calibri"/>
        </w:rPr>
        <w:t xml:space="preserve"> настоящего Кодекса. Однако при разделе наследственного имущества правила </w:t>
      </w:r>
      <w:hyperlink w:anchor="Par482" w:history="1">
        <w:r>
          <w:rPr>
            <w:rFonts w:ascii="Calibri" w:hAnsi="Calibri" w:cs="Calibri"/>
            <w:color w:val="0000FF"/>
          </w:rPr>
          <w:t>статей 1168</w:t>
        </w:r>
      </w:hyperlink>
      <w:r>
        <w:rPr>
          <w:rFonts w:ascii="Calibri" w:hAnsi="Calibri" w:cs="Calibri"/>
        </w:rPr>
        <w:t xml:space="preserve"> - </w:t>
      </w:r>
      <w:hyperlink w:anchor="Par492" w:history="1">
        <w:r>
          <w:rPr>
            <w:rFonts w:ascii="Calibri" w:hAnsi="Calibri" w:cs="Calibri"/>
            <w:color w:val="0000FF"/>
          </w:rPr>
          <w:t>1170</w:t>
        </w:r>
      </w:hyperlink>
      <w:r>
        <w:rPr>
          <w:rFonts w:ascii="Calibri" w:hAnsi="Calibri" w:cs="Calibri"/>
        </w:rPr>
        <w:t xml:space="preserve"> настоящего Кодекса применяются в течение трех лет со дня открытия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94" w:name="Par465"/>
      <w:bookmarkEnd w:id="94"/>
      <w:r>
        <w:rPr>
          <w:rFonts w:ascii="Calibri" w:hAnsi="Calibri" w:cs="Calibri"/>
        </w:rPr>
        <w:t>Статья 1165. Раздел наследства по соглашению между наследниками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Наследственное имущество, которое находится в общей долевой собственности двух или нескольких наследников, может быть разделено по соглашению между ними.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К соглашению о разделе наследства применяются правила настоящего Кодекса о </w:t>
      </w:r>
      <w:hyperlink r:id="rId65" w:history="1">
        <w:r>
          <w:rPr>
            <w:rFonts w:ascii="Calibri" w:hAnsi="Calibri" w:cs="Calibri"/>
            <w:color w:val="0000FF"/>
          </w:rPr>
          <w:t>форме</w:t>
        </w:r>
      </w:hyperlink>
      <w:r>
        <w:rPr>
          <w:rFonts w:ascii="Calibri" w:hAnsi="Calibri" w:cs="Calibri"/>
        </w:rPr>
        <w:t xml:space="preserve"> сделок и </w:t>
      </w:r>
      <w:hyperlink r:id="rId66" w:history="1">
        <w:r>
          <w:rPr>
            <w:rFonts w:ascii="Calibri" w:hAnsi="Calibri" w:cs="Calibri"/>
            <w:color w:val="0000FF"/>
          </w:rPr>
          <w:t>форме</w:t>
        </w:r>
      </w:hyperlink>
      <w:r>
        <w:rPr>
          <w:rFonts w:ascii="Calibri" w:hAnsi="Calibri" w:cs="Calibri"/>
        </w:rPr>
        <w:t xml:space="preserve"> договоров.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о разделе наследства, в состав которого входит недвижимое имущество, в том числе соглашение о выделении из наследства доли одного или нескольких наследников, может быть заключено наследниками после выдачи им свидетельства о праве на наследство.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регистрация прав наследников на недвижимое имущество, в отношении которого заключено соглашение о разделе наследства, осуществляется на основании соглашения о разделе наследства и ранее выданного свидетельства о праве на наследство, а в случае, когда государственная регистрация прав наследников на недвижимое имущество была осуществлена до заключения ими соглашения о разделе наследства, на основании соглашения о разделе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раздела наследства, осуществленного наследниками в заключенном ими соглашении, причитающимся наследникам долям, указанным в свидетельстве о праве на наследство, не может повлечь за собой отказ в государственной регистрации их прав на недвижимое имущество, полученное в результате раздела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95" w:name="Par473"/>
      <w:bookmarkEnd w:id="95"/>
      <w:r>
        <w:rPr>
          <w:rFonts w:ascii="Calibri" w:hAnsi="Calibri" w:cs="Calibri"/>
        </w:rPr>
        <w:t>Статья 1166. Охрана интересов ребенка при разделе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зачатого, но еще не родившегося наследника раздел наследства может быть осуществлен только после рождения такого наследника.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96" w:name="Par477"/>
      <w:bookmarkEnd w:id="96"/>
      <w:r>
        <w:rPr>
          <w:rFonts w:ascii="Calibri" w:hAnsi="Calibri" w:cs="Calibri"/>
        </w:rPr>
        <w:t>Статья 1167. Охрана законных интересов несовершеннолетних, недееспособных и ограниченно дееспособных граждан при разделе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среди наследников несовершеннолетних, недееспособных или ограниченно дееспособных граждан раздел наследства осуществляется с соблюдением правил </w:t>
      </w:r>
      <w:hyperlink r:id="rId67" w:history="1">
        <w:r>
          <w:rPr>
            <w:rFonts w:ascii="Calibri" w:hAnsi="Calibri" w:cs="Calibri"/>
            <w:color w:val="0000FF"/>
          </w:rPr>
          <w:t>статьи 37</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охраны законных интересов указанных наследников о составлении соглашения о разделе наследства </w:t>
      </w:r>
      <w:hyperlink w:anchor="Par465" w:history="1">
        <w:r>
          <w:rPr>
            <w:rFonts w:ascii="Calibri" w:hAnsi="Calibri" w:cs="Calibri"/>
            <w:color w:val="0000FF"/>
          </w:rPr>
          <w:t>(статья 1165)</w:t>
        </w:r>
      </w:hyperlink>
      <w:r>
        <w:rPr>
          <w:rFonts w:ascii="Calibri" w:hAnsi="Calibri" w:cs="Calibri"/>
        </w:rPr>
        <w:t xml:space="preserve"> и о рассмотрении в суде дела о разделе наследства должен быть уведомлен орган опеки и попечительства.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97" w:name="Par482"/>
      <w:bookmarkEnd w:id="97"/>
      <w:r>
        <w:rPr>
          <w:rFonts w:ascii="Calibri" w:hAnsi="Calibri" w:cs="Calibri"/>
        </w:rPr>
        <w:t>Статья 1168. Преимущественное право на неделимую вещь при разделе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Наследник, обладавший совместно с наследодателем правом общей собственности на неделимую вещь </w:t>
      </w:r>
      <w:hyperlink r:id="rId68" w:history="1">
        <w:r>
          <w:rPr>
            <w:rFonts w:ascii="Calibri" w:hAnsi="Calibri" w:cs="Calibri"/>
            <w:color w:val="0000FF"/>
          </w:rPr>
          <w:t>(статья 133)</w:t>
        </w:r>
      </w:hyperlink>
      <w:r>
        <w:rPr>
          <w:rFonts w:ascii="Calibri" w:hAnsi="Calibri" w:cs="Calibri"/>
        </w:rPr>
        <w:t>, доля в праве на которую входит в состав наследства, имеет при разделе наследства преимущественное право на получение в счет своей наследственной доли вещи, находившейся в общей собственности, перед наследниками, которые ранее не являлись участниками общей собственности, независимо от того, пользовались они этой вещью или нет.</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Наследник, постоянно пользовавшийся неделимой вещью </w:t>
      </w:r>
      <w:hyperlink r:id="rId69" w:history="1">
        <w:r>
          <w:rPr>
            <w:rFonts w:ascii="Calibri" w:hAnsi="Calibri" w:cs="Calibri"/>
            <w:color w:val="0000FF"/>
          </w:rPr>
          <w:t>(статья 133)</w:t>
        </w:r>
      </w:hyperlink>
      <w:r>
        <w:rPr>
          <w:rFonts w:ascii="Calibri" w:hAnsi="Calibri" w:cs="Calibri"/>
        </w:rPr>
        <w:t>, входящей в состав наследства, имеет при разделе наследства преимущественное право на получение в счет своей наследственной доли этой вещи перед наследниками, не пользовавшимися этой вещью и не являвшимися ранее участниками общей собственности на нее.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состав наследства входит жилое помещение (жилой дом, квартира и тому подобное), раздел которого в натуре невозможен, при разделе наследства наследники, проживавшие в этом жилом помещении ко дню открытия наследства и не имеющие иного жилого помещения, имеют перед другими наследниками, не являющимися собственниками жилого помещения, входящего в состав наследства, преимущественное право на получение в счет их наследственных долей этого жилого помещения.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98" w:name="Par488"/>
      <w:bookmarkEnd w:id="98"/>
      <w:r>
        <w:rPr>
          <w:rFonts w:ascii="Calibri" w:hAnsi="Calibri" w:cs="Calibri"/>
        </w:rPr>
        <w:t>Статья 1169. Преимущественное право на предметы обычной домашней обстановки и обихода при разделе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Наследник, проживавший на день открытия наследства совместно с наследодателем, имеет при разделе наследства преимущественное право на получение в счет своей наследственной </w:t>
      </w:r>
      <w:r>
        <w:rPr>
          <w:rFonts w:ascii="Calibri" w:hAnsi="Calibri" w:cs="Calibri"/>
        </w:rPr>
        <w:lastRenderedPageBreak/>
        <w:t>доли предметов обычной домашней обстановки и обихода.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99" w:name="Par492"/>
      <w:bookmarkEnd w:id="99"/>
      <w:r>
        <w:rPr>
          <w:rFonts w:ascii="Calibri" w:hAnsi="Calibri" w:cs="Calibri"/>
        </w:rPr>
        <w:t>Статья 1170. Компенсация несоразмерности получаемого наследственного имущества с наследственной долей</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Несоразмерность наследственного имущества, о преимущественном праве на получение которого заявляет наследник на основании </w:t>
      </w:r>
      <w:hyperlink w:anchor="Par482" w:history="1">
        <w:r>
          <w:rPr>
            <w:rFonts w:ascii="Calibri" w:hAnsi="Calibri" w:cs="Calibri"/>
            <w:color w:val="0000FF"/>
          </w:rPr>
          <w:t>статьи 1168</w:t>
        </w:r>
      </w:hyperlink>
      <w:r>
        <w:rPr>
          <w:rFonts w:ascii="Calibri" w:hAnsi="Calibri" w:cs="Calibri"/>
        </w:rPr>
        <w:t xml:space="preserve"> или </w:t>
      </w:r>
      <w:hyperlink w:anchor="Par488" w:history="1">
        <w:r>
          <w:rPr>
            <w:rFonts w:ascii="Calibri" w:hAnsi="Calibri" w:cs="Calibri"/>
            <w:color w:val="0000FF"/>
          </w:rPr>
          <w:t>1169</w:t>
        </w:r>
      </w:hyperlink>
      <w:r>
        <w:rPr>
          <w:rFonts w:ascii="Calibri" w:hAnsi="Calibri" w:cs="Calibri"/>
        </w:rPr>
        <w:t xml:space="preserve"> настоящего Кодекса, с наследственной долей этого наследника устраняется передачей этим наследником остальным наследникам другого имущества из состава наследства или предоставлением иной компенсации, в том числе выплатой соответствующей денежной суммы.</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соглашением между всеми наследниками не установлено иное, осуществление кем-либо из них преимущественного права возможно после предоставления соответствующей компенсации другим наследникам.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00" w:name="Par497"/>
      <w:bookmarkEnd w:id="100"/>
      <w:r>
        <w:rPr>
          <w:rFonts w:ascii="Calibri" w:hAnsi="Calibri" w:cs="Calibri"/>
        </w:rPr>
        <w:t>Статья 1171. Охрана наследства и управление им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защиты прав наследников, отказополучателей и других заинтересованных лиц </w:t>
      </w:r>
      <w:hyperlink w:anchor="Par226" w:history="1">
        <w:r>
          <w:rPr>
            <w:rFonts w:ascii="Calibri" w:hAnsi="Calibri" w:cs="Calibri"/>
            <w:color w:val="0000FF"/>
          </w:rPr>
          <w:t>исполнителем завещания</w:t>
        </w:r>
      </w:hyperlink>
      <w:r>
        <w:rPr>
          <w:rFonts w:ascii="Calibri" w:hAnsi="Calibri" w:cs="Calibri"/>
        </w:rPr>
        <w:t xml:space="preserve"> или нотариусом по месту открытия наследства принимаются меры, указанные в </w:t>
      </w:r>
      <w:hyperlink w:anchor="Par510" w:history="1">
        <w:r>
          <w:rPr>
            <w:rFonts w:ascii="Calibri" w:hAnsi="Calibri" w:cs="Calibri"/>
            <w:color w:val="0000FF"/>
          </w:rPr>
          <w:t>статьях 1172</w:t>
        </w:r>
      </w:hyperlink>
      <w:r>
        <w:rPr>
          <w:rFonts w:ascii="Calibri" w:hAnsi="Calibri" w:cs="Calibri"/>
        </w:rPr>
        <w:t xml:space="preserve"> и </w:t>
      </w:r>
      <w:hyperlink w:anchor="Par520" w:history="1">
        <w:r>
          <w:rPr>
            <w:rFonts w:ascii="Calibri" w:hAnsi="Calibri" w:cs="Calibri"/>
            <w:color w:val="0000FF"/>
          </w:rPr>
          <w:t>1173</w:t>
        </w:r>
      </w:hyperlink>
      <w:r>
        <w:rPr>
          <w:rFonts w:ascii="Calibri" w:hAnsi="Calibri" w:cs="Calibri"/>
        </w:rPr>
        <w:t xml:space="preserve"> настоящего Кодекса, и другие необходимые меры по охране наследства и управлению им.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Нотариус принимает меры по охране наследства и управлению им по заявлению одного или нескольких наследников, исполнителя завещания, органа местного самоуправления, органа опеки и попечительства или других лиц, действующих в интересах сохранения наследственного имущества. В случае, когда назначен исполнитель завещания </w:t>
      </w:r>
      <w:hyperlink w:anchor="Par226" w:history="1">
        <w:r>
          <w:rPr>
            <w:rFonts w:ascii="Calibri" w:hAnsi="Calibri" w:cs="Calibri"/>
            <w:color w:val="0000FF"/>
          </w:rPr>
          <w:t>(статья 1134)</w:t>
        </w:r>
      </w:hyperlink>
      <w:r>
        <w:rPr>
          <w:rFonts w:ascii="Calibri" w:hAnsi="Calibri" w:cs="Calibri"/>
        </w:rPr>
        <w:t>, нотариус принимает меры по охране наследства и управлению им по согласованию с исполнителем завещания.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завещания принимает меры по охране наследства и управлению им самостоятельно либо по требованию одного или нескольких наследников.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выявления состава наследства и его охраны банки, другие кредитные организации и иные юридические лица обязаны по запросу нотариуса сообщать ему об имеющихся у этих лиц сведениях об имуществе, принадлежавшем наследодателю. Полученные сведения нотариус может сообщать только исполнителю завещания и наследникам.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Нотариус осуществляет меры по охране наследства и управлению им в течение срока, определяемого нотариусом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w:t>
      </w:r>
      <w:hyperlink w:anchor="Par385" w:history="1">
        <w:r>
          <w:rPr>
            <w:rFonts w:ascii="Calibri" w:hAnsi="Calibri" w:cs="Calibri"/>
            <w:color w:val="0000FF"/>
          </w:rPr>
          <w:t>пунктами 2</w:t>
        </w:r>
      </w:hyperlink>
      <w:r>
        <w:rPr>
          <w:rFonts w:ascii="Calibri" w:hAnsi="Calibri" w:cs="Calibri"/>
        </w:rPr>
        <w:t xml:space="preserve"> и </w:t>
      </w:r>
      <w:hyperlink w:anchor="Par386" w:history="1">
        <w:r>
          <w:rPr>
            <w:rFonts w:ascii="Calibri" w:hAnsi="Calibri" w:cs="Calibri"/>
            <w:color w:val="0000FF"/>
          </w:rPr>
          <w:t>3 статьи 1154</w:t>
        </w:r>
      </w:hyperlink>
      <w:r>
        <w:rPr>
          <w:rFonts w:ascii="Calibri" w:hAnsi="Calibri" w:cs="Calibri"/>
        </w:rPr>
        <w:t xml:space="preserve"> и </w:t>
      </w:r>
      <w:hyperlink w:anchor="Par399" w:history="1">
        <w:r>
          <w:rPr>
            <w:rFonts w:ascii="Calibri" w:hAnsi="Calibri" w:cs="Calibri"/>
            <w:color w:val="0000FF"/>
          </w:rPr>
          <w:t>пунктом 2 статьи 1156</w:t>
        </w:r>
      </w:hyperlink>
      <w:r>
        <w:rPr>
          <w:rFonts w:ascii="Calibri" w:hAnsi="Calibri" w:cs="Calibri"/>
        </w:rPr>
        <w:t xml:space="preserve"> настоящего Кодекса, не более чем в течение девяти месяцев со дня открытия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завещания осуществляет меры по охране наследства и управлению им в течение срока, необходимого для исполнения завещания.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когда наследственное имущество находится в разных местах, нотариус по месту открытия наследства направляет через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 нотариусу по месту нахождения соответствующей части наследственного имущества обязательное для исполнения поручение об охране этого имущества и управлении им. Если нотариусу по месту открытия наследства известно, кем должны быть приняты меры по охране имущества, такое поручение направляется соответствующему нотариусу или должностному лицу.</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29.12.2006 N 258-ФЗ)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охраны наследственного имущества и управления им, в том числе порядок описи наследства, определяется законодательством о нотариате. </w:t>
      </w:r>
      <w:hyperlink r:id="rId71" w:history="1">
        <w:r>
          <w:rPr>
            <w:rFonts w:ascii="Calibri" w:hAnsi="Calibri" w:cs="Calibri"/>
            <w:color w:val="0000FF"/>
          </w:rPr>
          <w:t>Предельные размеры</w:t>
        </w:r>
      </w:hyperlink>
      <w:r>
        <w:rPr>
          <w:rFonts w:ascii="Calibri" w:hAnsi="Calibri" w:cs="Calibri"/>
        </w:rPr>
        <w:t xml:space="preserve"> вознаграждения по договору хранения наследственного имущества и договору доверительного управления наследственным имуществом устанавливаются Правительством Российской Федерации.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когда право совершения нотариальных действий предоставлено законом </w:t>
      </w:r>
      <w:hyperlink r:id="rId72" w:history="1">
        <w:r>
          <w:rPr>
            <w:rFonts w:ascii="Calibri" w:hAnsi="Calibri" w:cs="Calibri"/>
            <w:color w:val="0000FF"/>
          </w:rPr>
          <w:t>должностным лицам</w:t>
        </w:r>
      </w:hyperlink>
      <w:r>
        <w:rPr>
          <w:rFonts w:ascii="Calibri" w:hAnsi="Calibri" w:cs="Calibri"/>
        </w:rPr>
        <w:t xml:space="preserve"> органов местного самоуправления и </w:t>
      </w:r>
      <w:hyperlink r:id="rId73" w:history="1">
        <w:r>
          <w:rPr>
            <w:rFonts w:ascii="Calibri" w:hAnsi="Calibri" w:cs="Calibri"/>
            <w:color w:val="0000FF"/>
          </w:rPr>
          <w:t>должностным лицам</w:t>
        </w:r>
      </w:hyperlink>
      <w:r>
        <w:rPr>
          <w:rFonts w:ascii="Calibri" w:hAnsi="Calibri" w:cs="Calibri"/>
        </w:rPr>
        <w:t xml:space="preserve"> консульских учреждений Российской Федерации, необходимые меры по охране наследства и управлению им </w:t>
      </w:r>
      <w:r>
        <w:rPr>
          <w:rFonts w:ascii="Calibri" w:hAnsi="Calibri" w:cs="Calibri"/>
        </w:rPr>
        <w:lastRenderedPageBreak/>
        <w:t>могут быть приняты соответствующим должностным лицом.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01" w:name="Par510"/>
      <w:bookmarkEnd w:id="101"/>
      <w:r>
        <w:rPr>
          <w:rFonts w:ascii="Calibri" w:hAnsi="Calibri" w:cs="Calibri"/>
        </w:rPr>
        <w:t>Статья 1172. Меры по охране наследства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охраны наследства нотариус производит опись наследственного имущества в присутствии двух свидетелей, отвечающих требованиям, установленным </w:t>
      </w:r>
      <w:hyperlink w:anchor="Par129" w:history="1">
        <w:r>
          <w:rPr>
            <w:rFonts w:ascii="Calibri" w:hAnsi="Calibri" w:cs="Calibri"/>
            <w:color w:val="0000FF"/>
          </w:rPr>
          <w:t>пунктом 2 статьи 1124</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02" w:name="Par513"/>
      <w:bookmarkEnd w:id="102"/>
      <w:r>
        <w:rPr>
          <w:rFonts w:ascii="Calibri" w:hAnsi="Calibri" w:cs="Calibri"/>
        </w:rPr>
        <w:t xml:space="preserve">При производстве описи имущества могут присутствовать </w:t>
      </w:r>
      <w:hyperlink w:anchor="Par226" w:history="1">
        <w:r>
          <w:rPr>
            <w:rFonts w:ascii="Calibri" w:hAnsi="Calibri" w:cs="Calibri"/>
            <w:color w:val="0000FF"/>
          </w:rPr>
          <w:t>исполнитель завещания</w:t>
        </w:r>
      </w:hyperlink>
      <w:r>
        <w:rPr>
          <w:rFonts w:ascii="Calibri" w:hAnsi="Calibri" w:cs="Calibri"/>
        </w:rPr>
        <w:t>, наследники и в соответствующих случаях представители органа опеки и попечительства.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заявлению лиц, указанных в </w:t>
      </w:r>
      <w:hyperlink w:anchor="Par513" w:history="1">
        <w:r>
          <w:rPr>
            <w:rFonts w:ascii="Calibri" w:hAnsi="Calibri" w:cs="Calibri"/>
            <w:color w:val="0000FF"/>
          </w:rPr>
          <w:t>абзаце втором</w:t>
        </w:r>
      </w:hyperlink>
      <w:r>
        <w:rPr>
          <w:rFonts w:ascii="Calibri" w:hAnsi="Calibri" w:cs="Calibri"/>
        </w:rPr>
        <w:t xml:space="preserve"> настоящего пункта, должна быть по соглашению между наследниками произведена </w:t>
      </w:r>
      <w:hyperlink r:id="rId74" w:history="1">
        <w:r>
          <w:rPr>
            <w:rFonts w:ascii="Calibri" w:hAnsi="Calibri" w:cs="Calibri"/>
            <w:color w:val="0000FF"/>
          </w:rPr>
          <w:t>оценка</w:t>
        </w:r>
      </w:hyperlink>
      <w:r>
        <w:rPr>
          <w:rFonts w:ascii="Calibri" w:hAnsi="Calibri" w:cs="Calibri"/>
        </w:rPr>
        <w:t xml:space="preserve">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03" w:name="Par515"/>
      <w:bookmarkEnd w:id="103"/>
      <w:r>
        <w:rPr>
          <w:rFonts w:ascii="Calibri" w:hAnsi="Calibri" w:cs="Calibri"/>
        </w:rPr>
        <w:t xml:space="preserve">2. Входящие в состав наследства наличные деньги вносятся в депозит нотариуса, а валютные ценности, драгоценные металлы и камни, изделия из них и не требующие управления ценные бумаги передаются банку на хранение по договору в соответствии со </w:t>
      </w:r>
      <w:hyperlink r:id="rId75" w:history="1">
        <w:r>
          <w:rPr>
            <w:rFonts w:ascii="Calibri" w:hAnsi="Calibri" w:cs="Calibri"/>
            <w:color w:val="0000FF"/>
          </w:rPr>
          <w:t>статьей 921</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нотариусу стало известно, что в состав наследства входит оружие, он уведомляет об этом органы внутренних дел.</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Входящее в состав наследства и не указанное в </w:t>
      </w:r>
      <w:hyperlink w:anchor="Par515" w:history="1">
        <w:r>
          <w:rPr>
            <w:rFonts w:ascii="Calibri" w:hAnsi="Calibri" w:cs="Calibri"/>
            <w:color w:val="0000FF"/>
          </w:rPr>
          <w:t>пунктах 2 и 3</w:t>
        </w:r>
      </w:hyperlink>
      <w:r>
        <w:rPr>
          <w:rFonts w:ascii="Calibri" w:hAnsi="Calibri" w:cs="Calibri"/>
        </w:rPr>
        <w:t xml:space="preserve"> настоящей статьи имущество, если оно не требует управления,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наследование осуществляется по завещанию, в котором назначен исполнитель завещания, хранение указанного имущества обеспечивается исполнителем завещания самостоятельно либо посредством заключения договора хранения с кем-либо из наследников или другим лицом по усмотрению исполнителя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04" w:name="Par520"/>
      <w:bookmarkEnd w:id="104"/>
      <w:r>
        <w:rPr>
          <w:rFonts w:ascii="Calibri" w:hAnsi="Calibri" w:cs="Calibri"/>
        </w:rPr>
        <w:t>Статья 1173. Доверительное управление наследственным имуществом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тому подобное), нотариус в соответствии со </w:t>
      </w:r>
      <w:hyperlink r:id="rId76" w:history="1">
        <w:r>
          <w:rPr>
            <w:rFonts w:ascii="Calibri" w:hAnsi="Calibri" w:cs="Calibri"/>
            <w:color w:val="0000FF"/>
          </w:rPr>
          <w:t>статьей 1026</w:t>
        </w:r>
      </w:hyperlink>
      <w:r>
        <w:rPr>
          <w:rFonts w:ascii="Calibri" w:hAnsi="Calibri" w:cs="Calibri"/>
        </w:rPr>
        <w:t xml:space="preserve"> настоящего Кодекса в качестве учредителя доверительного управления заключает договор доверительного управления этим имуществом.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05" w:name="Par525"/>
      <w:bookmarkEnd w:id="105"/>
      <w:r>
        <w:rPr>
          <w:rFonts w:ascii="Calibri" w:hAnsi="Calibri" w:cs="Calibri"/>
        </w:rPr>
        <w:t>Статья 1174. Возмещение расходов, вызванных смертью наследодателя, и расходов на охрану наследства и управление им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06" w:name="Par527"/>
      <w:bookmarkEnd w:id="106"/>
      <w:r>
        <w:rPr>
          <w:rFonts w:ascii="Calibri" w:hAnsi="Calibri" w:cs="Calibri"/>
        </w:rPr>
        <w:t>1. Необходимые расходы, вызванные предсмертной болезнью наследодателя, расходы на его достойные похороны, включая необходимые расходы на оплату места погребения наследодателя, расходы на охрану наследства и управление им, а также расходы, связанные с исполнением завещания, возмещаются за счет наследства в пределах его стоимости.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о возмещении расходов, указанных в </w:t>
      </w:r>
      <w:hyperlink w:anchor="Par527" w:history="1">
        <w:r>
          <w:rPr>
            <w:rFonts w:ascii="Calibri" w:hAnsi="Calibri" w:cs="Calibri"/>
            <w:color w:val="0000FF"/>
          </w:rPr>
          <w:t>пункте 1</w:t>
        </w:r>
      </w:hyperlink>
      <w:r>
        <w:rPr>
          <w:rFonts w:ascii="Calibri" w:hAnsi="Calibri" w:cs="Calibri"/>
        </w:rPr>
        <w:t xml:space="preserve"> настоящей статьи, могут быть предъявлены к наследникам, принявшим наследство, а до принятия наследства - к </w:t>
      </w:r>
      <w:hyperlink w:anchor="Par226" w:history="1">
        <w:r>
          <w:rPr>
            <w:rFonts w:ascii="Calibri" w:hAnsi="Calibri" w:cs="Calibri"/>
            <w:color w:val="0000FF"/>
          </w:rPr>
          <w:t>исполнителю завещания</w:t>
        </w:r>
      </w:hyperlink>
      <w:r>
        <w:rPr>
          <w:rFonts w:ascii="Calibri" w:hAnsi="Calibri" w:cs="Calibri"/>
        </w:rPr>
        <w:t xml:space="preserve"> или к наследственному имуществу.</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Такие расходы возмещаются до уплаты долгов кредиторам наследодателя и в пределах стоимости перешедшего к каждому из наследников наследственного имущества. При этом в </w:t>
      </w:r>
      <w:r>
        <w:rPr>
          <w:rFonts w:ascii="Calibri" w:hAnsi="Calibri" w:cs="Calibri"/>
        </w:rPr>
        <w:lastRenderedPageBreak/>
        <w:t>первую очередь возмещаются расходы, вызванные болезнью и похоронами наследодателя, во вторую - расходы на охрану наследства и управление им и в третью - расходы, связанные с исполнением завещания.</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07" w:name="Par530"/>
      <w:bookmarkEnd w:id="107"/>
      <w:r>
        <w:rPr>
          <w:rFonts w:ascii="Calibri" w:hAnsi="Calibri" w:cs="Calibri"/>
        </w:rPr>
        <w:t>3. Для осуществления расходов на достойные похороны наследодателя могут быть использованы любые принадлежавшие ему денежные средства, в том числе во вкладах или на счетах в банках.</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Банки, во вкладах или на счетах которых находятся денежные средства наследодателя, обязаны по постановлению нотариуса предоставить их лицу, указанному в постановлении нотариуса, для оплаты указанных расходов.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Наследник, которому завещаны денежные средства, внесенные во вклад или находящиеся на любых других счетах наследодателя в банках, в том числе в случае, когда они завещаны путем завещательного распоряжения в банке </w:t>
      </w:r>
      <w:hyperlink w:anchor="Par178" w:history="1">
        <w:r>
          <w:rPr>
            <w:rFonts w:ascii="Calibri" w:hAnsi="Calibri" w:cs="Calibri"/>
            <w:color w:val="0000FF"/>
          </w:rPr>
          <w:t>(статья 1128)</w:t>
        </w:r>
      </w:hyperlink>
      <w:r>
        <w:rPr>
          <w:rFonts w:ascii="Calibri" w:hAnsi="Calibri" w:cs="Calibri"/>
        </w:rPr>
        <w:t>, вправе в любое время до истечения шести месяцев со дня открытия наследства получить из вклада или со счета наследодателя денежные средства, необходимые для его похорон.</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средств, выдаваемых на основании настоящего пункта банком на похороны наследнику или указанному в постановлении нотариуса лицу, не может превышать сорок тысяч рублей.</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02.12.2004 </w:t>
      </w:r>
      <w:hyperlink r:id="rId77" w:history="1">
        <w:r>
          <w:rPr>
            <w:rFonts w:ascii="Calibri" w:hAnsi="Calibri" w:cs="Calibri"/>
            <w:color w:val="0000FF"/>
          </w:rPr>
          <w:t>N 156-ФЗ</w:t>
        </w:r>
      </w:hyperlink>
      <w:r>
        <w:rPr>
          <w:rFonts w:ascii="Calibri" w:hAnsi="Calibri" w:cs="Calibri"/>
        </w:rPr>
        <w:t xml:space="preserve">, от 30.06.2008 </w:t>
      </w:r>
      <w:hyperlink r:id="rId78" w:history="1">
        <w:r>
          <w:rPr>
            <w:rFonts w:ascii="Calibri" w:hAnsi="Calibri" w:cs="Calibri"/>
            <w:color w:val="0000FF"/>
          </w:rPr>
          <w:t>N 105-ФЗ</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настоящего пункта соответственно применяются к иным кредитным организациям, которым предоставлено право привлекать во вклады или на другие счета денежные средства граждан.</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08" w:name="Par537"/>
      <w:bookmarkEnd w:id="108"/>
      <w:r>
        <w:rPr>
          <w:rFonts w:ascii="Calibri" w:hAnsi="Calibri" w:cs="Calibri"/>
        </w:rPr>
        <w:t>Статья 1175. Ответственность наследников по долгам наследодателя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Наследники, принявшие наследство, отвечают по долгам наследодателя солидарно </w:t>
      </w:r>
      <w:hyperlink r:id="rId79" w:history="1">
        <w:r>
          <w:rPr>
            <w:rFonts w:ascii="Calibri" w:hAnsi="Calibri" w:cs="Calibri"/>
            <w:color w:val="0000FF"/>
          </w:rPr>
          <w:t>(статья 323)</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из наследников отвечает по долгам наследодателя в пределах стоимости перешедшего к нему наследственного имущества.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Наследник, принявший наследство в порядке наследственной трансмиссии </w:t>
      </w:r>
      <w:hyperlink w:anchor="Par396" w:history="1">
        <w:r>
          <w:rPr>
            <w:rFonts w:ascii="Calibri" w:hAnsi="Calibri" w:cs="Calibri"/>
            <w:color w:val="0000FF"/>
          </w:rPr>
          <w:t>(статья 1156)</w:t>
        </w:r>
      </w:hyperlink>
      <w:r>
        <w:rPr>
          <w:rFonts w:ascii="Calibri" w:hAnsi="Calibri" w:cs="Calibri"/>
        </w:rPr>
        <w:t>, отвечает в пределах стоимости этого наследственного имущества по долгам наследодателя, которому это имущество принадлежало, и не отвечает этим имуществом по долгам наследника, от которого к нему перешло право на принятие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Кредиторы наследодателя вправе предъявить свои требования к принявшим наследство наследникам в пределах сроков исковой давности, установленных для соответствующих требований. До принятия наследства требования кредиторов могут быть предъявлены к исполнителю завещания или к наследственному имуществу. В последнем случае суд приостанавливает рассмотрение дела до принятия наследства наследниками или перехода выморочного имущества в соответствии со </w:t>
      </w:r>
      <w:hyperlink w:anchor="Par343" w:history="1">
        <w:r>
          <w:rPr>
            <w:rFonts w:ascii="Calibri" w:hAnsi="Calibri" w:cs="Calibri"/>
            <w:color w:val="0000FF"/>
          </w:rPr>
          <w:t>статьей 1151</w:t>
        </w:r>
      </w:hyperlink>
      <w:r>
        <w:rPr>
          <w:rFonts w:ascii="Calibri" w:hAnsi="Calibri" w:cs="Calibri"/>
        </w:rPr>
        <w:t xml:space="preserve"> настоящего Кодекса к Российской Федерации, субъекту Российской Федерации или муниципальному образованию.</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29.11.2007 N 281-ФЗ)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предъявлении требований кредиторами наследодателя срок исковой давности, установленный для соответствующих требований, не подлежит перерыву, приостановлению и восстановлению.</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center"/>
        <w:outlineLvl w:val="1"/>
        <w:rPr>
          <w:rFonts w:ascii="Calibri" w:hAnsi="Calibri" w:cs="Calibri"/>
          <w:b/>
          <w:bCs/>
        </w:rPr>
      </w:pPr>
      <w:bookmarkStart w:id="109" w:name="Par546"/>
      <w:bookmarkEnd w:id="109"/>
      <w:r>
        <w:rPr>
          <w:rFonts w:ascii="Calibri" w:hAnsi="Calibri" w:cs="Calibri"/>
          <w:b/>
          <w:bCs/>
        </w:rPr>
        <w:t>Глава 65. НАСЛЕДОВАНИЕ ОТДЕЛЬНЫХ ВИДОВ ИМУЩЕСТВА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10" w:name="Par548"/>
      <w:bookmarkEnd w:id="110"/>
      <w:r>
        <w:rPr>
          <w:rFonts w:ascii="Calibri" w:hAnsi="Calibri" w:cs="Calibri"/>
        </w:rPr>
        <w:t>Статья 1176. Наследование прав, связанных с участием в хозяйственных товариществах и обществах, производственных кооперативах</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наследства участника полного товарищества или полного товарища в товариществе на вере, участника общества с ограниченной или с дополнительной ответственностью, члена производственного кооператива входит доля (пай) этого участника (члена) в складочном (уставном) капитале (имуществе) соответствующего товарищества, общества или кооператива.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в соответствии с настоящим Кодексом, другими законами или учредительными документами хозяйственного товарищества или общества либо производственного кооператива для вступления наследника в хозяйственное товарищество или производственный кооператив либо для перехода к наследнику доли в уставном капитале хозяйственного общества требуется согласие остальных участников товарищества или общества либо членов кооператива и в таком согласии наследнику отказано, он вправе получить от хозяйственного товарищества или общества либо производственного кооператива действительную стоимость унаследованной доли (пая) либо соответствующую ей часть имущества в порядке, предусмотренном применительно к указанному случаю правилами настоящего Кодекса, других законов или учредительными документами соответствующего юридического лица.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наследства вкладчика товарищества на вере входит его доля в складочном капитале этого товарищества. Наследник, к которому перешла эта доля, становится вкладчиком товарищества на вере.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состав наследства участника акционерного общества входят принадлежавшие ему акции. Наследники, к которым перешли эти акции, становятся участниками акционерного общества.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11" w:name="Par555"/>
      <w:bookmarkEnd w:id="111"/>
      <w:r>
        <w:rPr>
          <w:rFonts w:ascii="Calibri" w:hAnsi="Calibri" w:cs="Calibri"/>
        </w:rPr>
        <w:t>Статья 1177. Наследование прав, связанных с участием в потребительском кооперативе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наследства члена потребительского кооператива входит его пай.</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Наследник члена жилищного, дачного или иного потребительского кооператива имеет право быть принятым в члены соответствующего кооператива. Такому наследнику не может быть отказано в приеме в члены кооператива.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вопроса о том, кто из наследников может быть принят в члены потребительского кооператива в случае, когда пай наследодателя перешел к нескольким наследникам, а также порядок, способы и сроки выплаты наследникам, не ставшим членами кооператива, причитающихся им сумм или выдачи вместо них имущества в натуре определяются законодательством о потребительских кооперативах и учредительными документами соответствующего кооператива.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12" w:name="Par561"/>
      <w:bookmarkEnd w:id="112"/>
      <w:r>
        <w:rPr>
          <w:rFonts w:ascii="Calibri" w:hAnsi="Calibri" w:cs="Calibri"/>
        </w:rPr>
        <w:t>Статья 1178. Наследование предприятия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Наследник, который на день открытия наследства зарегистрирован в качестве индивидуального предпринимателя, или коммерческая организация, которая является наследником по завещанию, имеет при разделе наследства преимущественное право на получение в счет своей наследственной доли входящего в состав наследства предприятия </w:t>
      </w:r>
      <w:hyperlink r:id="rId81" w:history="1">
        <w:r>
          <w:rPr>
            <w:rFonts w:ascii="Calibri" w:hAnsi="Calibri" w:cs="Calibri"/>
            <w:color w:val="0000FF"/>
          </w:rPr>
          <w:t>(статья 132)</w:t>
        </w:r>
      </w:hyperlink>
      <w:r>
        <w:rPr>
          <w:rFonts w:ascii="Calibri" w:hAnsi="Calibri" w:cs="Calibri"/>
        </w:rPr>
        <w:t xml:space="preserve"> с соблюдением правил </w:t>
      </w:r>
      <w:hyperlink w:anchor="Par492" w:history="1">
        <w:r>
          <w:rPr>
            <w:rFonts w:ascii="Calibri" w:hAnsi="Calibri" w:cs="Calibri"/>
            <w:color w:val="0000FF"/>
          </w:rPr>
          <w:t>статьи 1170</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никто из наследников не имеет указанного преимущественного права или не воспользовался им, предприятие, входящее в состав наследства, разделу не подлежит и поступает в общую долевую собственность наследников в соответствии с причитающимися им наследственными долями, если иное не предусмотрено соглашением наследников, принявших наследство, в состав которого входит предприятие.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13" w:name="Par566"/>
      <w:bookmarkEnd w:id="113"/>
      <w:r>
        <w:rPr>
          <w:rFonts w:ascii="Calibri" w:hAnsi="Calibri" w:cs="Calibri"/>
        </w:rPr>
        <w:t>Статья 1179. Наследование имущества члена крестьянского (фермерского) хозяйства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смерти любого члена крестьянского (фермерского) хозяйства наследство открывается и наследование осуществляется на общих основаниях с соблюдением при этом правил </w:t>
      </w:r>
      <w:hyperlink r:id="rId82" w:history="1">
        <w:r>
          <w:rPr>
            <w:rFonts w:ascii="Calibri" w:hAnsi="Calibri" w:cs="Calibri"/>
            <w:color w:val="0000FF"/>
          </w:rPr>
          <w:t>статей 253</w:t>
        </w:r>
      </w:hyperlink>
      <w:r>
        <w:rPr>
          <w:rFonts w:ascii="Calibri" w:hAnsi="Calibri" w:cs="Calibri"/>
        </w:rPr>
        <w:t xml:space="preserve"> - </w:t>
      </w:r>
      <w:hyperlink r:id="rId83" w:history="1">
        <w:r>
          <w:rPr>
            <w:rFonts w:ascii="Calibri" w:hAnsi="Calibri" w:cs="Calibri"/>
            <w:color w:val="0000FF"/>
          </w:rPr>
          <w:t>255</w:t>
        </w:r>
      </w:hyperlink>
      <w:r>
        <w:rPr>
          <w:rFonts w:ascii="Calibri" w:hAnsi="Calibri" w:cs="Calibri"/>
        </w:rPr>
        <w:t xml:space="preserve"> и </w:t>
      </w:r>
      <w:hyperlink r:id="rId84" w:history="1">
        <w:r>
          <w:rPr>
            <w:rFonts w:ascii="Calibri" w:hAnsi="Calibri" w:cs="Calibri"/>
            <w:color w:val="0000FF"/>
          </w:rPr>
          <w:t>257</w:t>
        </w:r>
      </w:hyperlink>
      <w:r>
        <w:rPr>
          <w:rFonts w:ascii="Calibri" w:hAnsi="Calibri" w:cs="Calibri"/>
        </w:rPr>
        <w:t xml:space="preserve"> - </w:t>
      </w:r>
      <w:hyperlink r:id="rId85" w:history="1">
        <w:r>
          <w:rPr>
            <w:rFonts w:ascii="Calibri" w:hAnsi="Calibri" w:cs="Calibri"/>
            <w:color w:val="0000FF"/>
          </w:rPr>
          <w:t>259</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наследник умершего члена крестьянского (фермерского) хозяйства сам членом этого хозяйства не является, он имеет право на получение компенсации, соразмерной наследуемой им доле в имуществе, находящемся в общей совместной собственности членов хозяйства. Срок выплаты компенсации определяется соглашением наследника с членами хозяйства, а при отсутствии соглашения судом, но не может превышать один год со дня открытия наследства. При отсутствии соглашения между членами хозяйства и указанным наследником об ином доля </w:t>
      </w:r>
      <w:r>
        <w:rPr>
          <w:rFonts w:ascii="Calibri" w:hAnsi="Calibri" w:cs="Calibri"/>
        </w:rPr>
        <w:lastRenderedPageBreak/>
        <w:t>наследодателя в этом имуществе считается равной долям других членов хозяйства. В случае принятия наследника в члены хозяйства указанная компенсация ему не выплачивается.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когда после смерти члена крестьянского (фермерского) хозяйства это хозяйство прекращается </w:t>
      </w:r>
      <w:hyperlink r:id="rId86" w:history="1">
        <w:r>
          <w:rPr>
            <w:rFonts w:ascii="Calibri" w:hAnsi="Calibri" w:cs="Calibri"/>
            <w:color w:val="0000FF"/>
          </w:rPr>
          <w:t>(пункт 1 статьи 258)</w:t>
        </w:r>
      </w:hyperlink>
      <w:r>
        <w:rPr>
          <w:rFonts w:ascii="Calibri" w:hAnsi="Calibri" w:cs="Calibri"/>
        </w:rPr>
        <w:t xml:space="preserve">, в том числе в связи с тем, что наследодатель был единственным членом хозяйства, а среди его наследников лиц, желающих, чтобы осуществление крестьянским (фермерским) хозяйством его деятельности продолжалось, не имеется, имущество крестьянского (фермерского) хозяйства подлежит разделу между наследниками по правилам </w:t>
      </w:r>
      <w:hyperlink r:id="rId87" w:history="1">
        <w:r>
          <w:rPr>
            <w:rFonts w:ascii="Calibri" w:hAnsi="Calibri" w:cs="Calibri"/>
            <w:color w:val="0000FF"/>
          </w:rPr>
          <w:t>статей 258</w:t>
        </w:r>
      </w:hyperlink>
      <w:r>
        <w:rPr>
          <w:rFonts w:ascii="Calibri" w:hAnsi="Calibri" w:cs="Calibri"/>
        </w:rPr>
        <w:t xml:space="preserve"> и </w:t>
      </w:r>
      <w:hyperlink w:anchor="Par585" w:history="1">
        <w:r>
          <w:rPr>
            <w:rFonts w:ascii="Calibri" w:hAnsi="Calibri" w:cs="Calibri"/>
            <w:color w:val="0000FF"/>
          </w:rPr>
          <w:t>1182</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28.12.2013 N 446-ФЗ)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14" w:name="Par573"/>
      <w:bookmarkEnd w:id="114"/>
      <w:r>
        <w:rPr>
          <w:rFonts w:ascii="Calibri" w:hAnsi="Calibri" w:cs="Calibri"/>
        </w:rPr>
        <w:t>Статья 1180. Наследование вещей, ограниченно оборотоспособных</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Принадлежавшие наследодателю оружие, сильнодействующие и ядовитые вещества, наркотические и психотропные средства и другие ограниченно оборотоспособные вещи </w:t>
      </w:r>
      <w:hyperlink r:id="rId89" w:history="1">
        <w:r>
          <w:rPr>
            <w:rFonts w:ascii="Calibri" w:hAnsi="Calibri" w:cs="Calibri"/>
            <w:color w:val="0000FF"/>
          </w:rPr>
          <w:t>(абзац второй пункта 2 статьи 129)</w:t>
        </w:r>
      </w:hyperlink>
      <w:r>
        <w:rPr>
          <w:rFonts w:ascii="Calibri" w:hAnsi="Calibri" w:cs="Calibri"/>
        </w:rPr>
        <w:t xml:space="preserve"> входят в состав наследства и наследуются на общих основаниях, установленных настоящим Кодексом. На принятие наследства, в состав которого входят такие вещи, не требуется специального разрешения.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Меры по охране входящих в состав наследства ограниченно оборотоспособных вещей до получения наследником специального разрешения на эти вещи осуществляются с соблюдением </w:t>
      </w:r>
      <w:hyperlink r:id="rId90" w:history="1">
        <w:r>
          <w:rPr>
            <w:rFonts w:ascii="Calibri" w:hAnsi="Calibri" w:cs="Calibri"/>
            <w:color w:val="0000FF"/>
          </w:rPr>
          <w:t>порядка</w:t>
        </w:r>
      </w:hyperlink>
      <w:r>
        <w:rPr>
          <w:rFonts w:ascii="Calibri" w:hAnsi="Calibri" w:cs="Calibri"/>
        </w:rPr>
        <w:t>, установленного законом для соответствующего имущества.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отказе наследнику в выдаче указанного разрешения его право собственности на такое имущество подлежит прекращению в соответствии со </w:t>
      </w:r>
      <w:hyperlink r:id="rId91" w:history="1">
        <w:r>
          <w:rPr>
            <w:rFonts w:ascii="Calibri" w:hAnsi="Calibri" w:cs="Calibri"/>
            <w:color w:val="0000FF"/>
          </w:rPr>
          <w:t>статьей 238</w:t>
        </w:r>
      </w:hyperlink>
      <w:r>
        <w:rPr>
          <w:rFonts w:ascii="Calibri" w:hAnsi="Calibri" w:cs="Calibri"/>
        </w:rPr>
        <w:t xml:space="preserve"> настоящего Кодекса, а суммы, вырученные от реализации имущества, передаются наследнику за вычетом расходов на его реализацию.</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15" w:name="Par579"/>
      <w:bookmarkEnd w:id="115"/>
      <w:r>
        <w:rPr>
          <w:rFonts w:ascii="Calibri" w:hAnsi="Calibri" w:cs="Calibri"/>
        </w:rPr>
        <w:t>Статья 1181. Наследование земельных участков</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Принадлежавшие наследодателю на праве собственности земельный участок или право пожизненного наследуемого владения земельным участком входит в состав наследства и наследуется на общих основаниях, установленных настоящим Кодексом. На принятие наследства, в состав которого входит указанное имущество, специальное разрешение не требуется.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наследовании земельного участка или права пожизненного наследуемого владения земельным участком по наследству переходят также находящиеся в границах этого земельного участка поверхностный (почвенный) слой, водные объекты, находящиеся на нем растения, если иное не установлено законом.</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03.06.2006 N 73-ФЗ)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16" w:name="Par585"/>
      <w:bookmarkEnd w:id="116"/>
      <w:r>
        <w:rPr>
          <w:rFonts w:ascii="Calibri" w:hAnsi="Calibri" w:cs="Calibri"/>
        </w:rPr>
        <w:t>Статья 1182. Особенности раздела земельного участка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17" w:name="Par587"/>
      <w:bookmarkEnd w:id="117"/>
      <w:r>
        <w:rPr>
          <w:rFonts w:ascii="Calibri" w:hAnsi="Calibri" w:cs="Calibri"/>
        </w:rPr>
        <w:t>1. Раздел земельного участка, принадлежащего наследникам на праве общей собственности, осуществляется с учетом минимального размера земельного участка, установленного для участков соответствующего целевого назначения.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невозможности раздела земельного участка в порядке, установленном </w:t>
      </w:r>
      <w:hyperlink w:anchor="Par587" w:history="1">
        <w:r>
          <w:rPr>
            <w:rFonts w:ascii="Calibri" w:hAnsi="Calibri" w:cs="Calibri"/>
            <w:color w:val="0000FF"/>
          </w:rPr>
          <w:t>пунктом 1</w:t>
        </w:r>
      </w:hyperlink>
      <w:r>
        <w:rPr>
          <w:rFonts w:ascii="Calibri" w:hAnsi="Calibri" w:cs="Calibri"/>
        </w:rPr>
        <w:t xml:space="preserve"> настоящей статьи, земельный участок переходит к наследнику, имеющему преимущественное право на получение в счет своей наследственной доли этого земельного участка. Компенсация остальным наследникам предоставляется в порядке, установленном </w:t>
      </w:r>
      <w:hyperlink w:anchor="Par492" w:history="1">
        <w:r>
          <w:rPr>
            <w:rFonts w:ascii="Calibri" w:hAnsi="Calibri" w:cs="Calibri"/>
            <w:color w:val="0000FF"/>
          </w:rPr>
          <w:t>статьей 1170</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никто из наследников не имеет преимущественного права на получение земельного участка или не воспользовался этим правом, владение, пользование и распоряжение земельным участком осуществляются наследниками на условиях общей долевой собственности.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18" w:name="Par591"/>
      <w:bookmarkEnd w:id="118"/>
      <w:r>
        <w:rPr>
          <w:rFonts w:ascii="Calibri" w:hAnsi="Calibri" w:cs="Calibri"/>
        </w:rPr>
        <w:t>Статья 1183. Наследование невыплаченных сумм, предоставленных гражданину в качестве средств к существованию</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19" w:name="Par593"/>
      <w:bookmarkEnd w:id="119"/>
      <w:r>
        <w:rPr>
          <w:rFonts w:ascii="Calibri" w:hAnsi="Calibri" w:cs="Calibri"/>
        </w:rPr>
        <w:lastRenderedPageBreak/>
        <w:t>1. Право на получение подлежавших выплате наследодателю, но не полученных им при жизни по какой-либо причине сумм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иных денежных сумм, предоставленных гражданину в качестве средств к существованию, принадлежит проживавшим совместно с умершим членам его семьи, а также его нетрудоспособным иждивенцам независимо от того, проживали они совместно с умершим или не проживали.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о выплате сумм на основании </w:t>
      </w:r>
      <w:hyperlink w:anchor="Par593" w:history="1">
        <w:r>
          <w:rPr>
            <w:rFonts w:ascii="Calibri" w:hAnsi="Calibri" w:cs="Calibri"/>
            <w:color w:val="0000FF"/>
          </w:rPr>
          <w:t>пункта 1</w:t>
        </w:r>
      </w:hyperlink>
      <w:r>
        <w:rPr>
          <w:rFonts w:ascii="Calibri" w:hAnsi="Calibri" w:cs="Calibri"/>
        </w:rPr>
        <w:t xml:space="preserve"> настоящей статьи должны быть предъявлены обязанным лицам в течение четырех месяцев со дня открытия наследства.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отсутствии лиц, имеющих на основании </w:t>
      </w:r>
      <w:hyperlink w:anchor="Par593" w:history="1">
        <w:r>
          <w:rPr>
            <w:rFonts w:ascii="Calibri" w:hAnsi="Calibri" w:cs="Calibri"/>
            <w:color w:val="0000FF"/>
          </w:rPr>
          <w:t>пункта 1</w:t>
        </w:r>
      </w:hyperlink>
      <w:r>
        <w:rPr>
          <w:rFonts w:ascii="Calibri" w:hAnsi="Calibri" w:cs="Calibri"/>
        </w:rPr>
        <w:t xml:space="preserve"> настоящей статьи право на получение сумм, не выплаченных наследодателю, или при непредъявлении этими лицами требований о выплате указанных сумм в установленный срок соответствующие суммы включаются в состав наследства и наследуются на общих основаниях, установленных настоящим Кодексом.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20" w:name="Par597"/>
      <w:bookmarkEnd w:id="120"/>
      <w:r>
        <w:rPr>
          <w:rFonts w:ascii="Calibri" w:hAnsi="Calibri" w:cs="Calibri"/>
        </w:rPr>
        <w:t>Статья 1184. Наследование имущества, предоставленного наследодателю государством или муниципальным образованием на льготных условиях</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транспорта и другое имущество, предоставленные государством или муниципальным образованием на льготных условиях наследодателю в связи с его инвалидностью или другими подобными обстоятельствами, входят в состав наследства и наследуются на общих основаниях, установленных настоящим Кодексом.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21" w:name="Par601"/>
      <w:bookmarkEnd w:id="121"/>
      <w:r>
        <w:rPr>
          <w:rFonts w:ascii="Calibri" w:hAnsi="Calibri" w:cs="Calibri"/>
        </w:rPr>
        <w:t>Статья 1185. Наследование государственных наград, почетных и памятных знаков</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награды, которых был удостоен наследодатель и на которые распространяется законодательство о государственных наградах Российской Федерации, не входят в состав наследства. Передача указанных наград после смерти награжденного другим лицам осуществляется в порядке, установленном законодательством о государственных наградах Российской Федерации.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Принадлежавшие наследодателю государственные награды, на которые не распространяется законодательство о государственных наградах Российской Федерации, почетные, памятные и иные знаки, в том числе награды и знаки в составе коллекций, входят в состав наследства и наследуются на общих основаниях, установленных настоящим Кодексом.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center"/>
        <w:outlineLvl w:val="0"/>
        <w:rPr>
          <w:rFonts w:ascii="Calibri" w:hAnsi="Calibri" w:cs="Calibri"/>
          <w:b/>
          <w:bCs/>
        </w:rPr>
      </w:pPr>
      <w:bookmarkStart w:id="122" w:name="Par606"/>
      <w:bookmarkEnd w:id="122"/>
      <w:r>
        <w:rPr>
          <w:rFonts w:ascii="Calibri" w:hAnsi="Calibri" w:cs="Calibri"/>
          <w:b/>
          <w:bCs/>
        </w:rPr>
        <w:t>Раздел VI. МЕЖДУНАРОДНОЕ ЧАСТНОЕ ПРАВО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center"/>
        <w:outlineLvl w:val="1"/>
        <w:rPr>
          <w:rFonts w:ascii="Calibri" w:hAnsi="Calibri" w:cs="Calibri"/>
          <w:b/>
          <w:bCs/>
        </w:rPr>
      </w:pPr>
      <w:bookmarkStart w:id="123" w:name="Par608"/>
      <w:bookmarkEnd w:id="123"/>
      <w:r>
        <w:rPr>
          <w:rFonts w:ascii="Calibri" w:hAnsi="Calibri" w:cs="Calibri"/>
          <w:b/>
          <w:bCs/>
        </w:rPr>
        <w:t>Глава 66. ОБЩИЕ ПОЛОЖЕНИЯ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24" w:name="Par610"/>
      <w:bookmarkEnd w:id="124"/>
      <w:r>
        <w:rPr>
          <w:rFonts w:ascii="Calibri" w:hAnsi="Calibri" w:cs="Calibri"/>
        </w:rPr>
        <w:t>Статья 1186. Определение права, подлежащего применению к гражданско-правовым отношениям с участием иностранных лиц или гражданско-правовым отношениям, осложненным иным иностранным элементом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25" w:name="Par612"/>
      <w:bookmarkEnd w:id="125"/>
      <w:r>
        <w:rPr>
          <w:rFonts w:ascii="Calibri" w:hAnsi="Calibri" w:cs="Calibri"/>
        </w:rPr>
        <w:t xml:space="preserve">1. Право, подлежащее применению к гражданско-правовым отношениям с участием иностранных граждан или иностранных юридических лиц либо гражданско-правовым отношениям, осложненным иным иностранным элементом, в том числе в случаях, когда объект гражданских прав находится за границей, определяется на основании международных договоров Российской Федерации, настоящего Кодекса, других законов </w:t>
      </w:r>
      <w:hyperlink r:id="rId93" w:history="1">
        <w:r>
          <w:rPr>
            <w:rFonts w:ascii="Calibri" w:hAnsi="Calibri" w:cs="Calibri"/>
            <w:color w:val="0000FF"/>
          </w:rPr>
          <w:t>(пункт 2 статьи 3)</w:t>
        </w:r>
      </w:hyperlink>
      <w:r>
        <w:rPr>
          <w:rFonts w:ascii="Calibri" w:hAnsi="Calibri" w:cs="Calibri"/>
        </w:rPr>
        <w:t xml:space="preserve"> и обычаев, признаваемых в Российской Федерации.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определения права, подлежащего применению международным коммерческим арбитражем, устанавливаются </w:t>
      </w:r>
      <w:hyperlink r:id="rId94" w:history="1">
        <w:r>
          <w:rPr>
            <w:rFonts w:ascii="Calibri" w:hAnsi="Calibri" w:cs="Calibri"/>
            <w:color w:val="0000FF"/>
          </w:rPr>
          <w:t>законом</w:t>
        </w:r>
      </w:hyperlink>
      <w:r>
        <w:rPr>
          <w:rFonts w:ascii="Calibri" w:hAnsi="Calibri" w:cs="Calibri"/>
        </w:rPr>
        <w:t xml:space="preserve"> о международном коммерческом арбитраже.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соответствии с </w:t>
      </w:r>
      <w:hyperlink w:anchor="Par612" w:history="1">
        <w:r>
          <w:rPr>
            <w:rFonts w:ascii="Calibri" w:hAnsi="Calibri" w:cs="Calibri"/>
            <w:color w:val="0000FF"/>
          </w:rPr>
          <w:t>пунктом 1</w:t>
        </w:r>
      </w:hyperlink>
      <w:r>
        <w:rPr>
          <w:rFonts w:ascii="Calibri" w:hAnsi="Calibri" w:cs="Calibri"/>
        </w:rPr>
        <w:t xml:space="preserve"> настоящей статьи невозможно определить право, подлежащее применению, применяется право страны, с которой гражданско-правовое </w:t>
      </w:r>
      <w:r>
        <w:rPr>
          <w:rFonts w:ascii="Calibri" w:hAnsi="Calibri" w:cs="Calibri"/>
        </w:rPr>
        <w:lastRenderedPageBreak/>
        <w:t>отношение, осложненное иностранным элементом, наиболее тесно связано.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международный договор Российской Федерации содержит материально-правовые нормы, подлежащие применению к соответствующему отношению, определение на основе коллизионных норм права, применимого к вопросам, полностью урегулированным такими материально-правовыми нормами, исключается.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26" w:name="Par617"/>
      <w:bookmarkEnd w:id="126"/>
      <w:r>
        <w:rPr>
          <w:rFonts w:ascii="Calibri" w:hAnsi="Calibri" w:cs="Calibri"/>
        </w:rPr>
        <w:t>Статья 1187. Квалификация юридических понятий при определении права, подлежащего применению</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определении права, подлежащего применению, толкование юридических понятий осуществляется в соответствии с российским правом, если иное не предусмотрено законом.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 определении права, подлежащего применению, юридические понятия, требующие квалификации, не известны российскому праву или известны в ином словесном обозначении либо с другим содержанием и не могут быть определены посредством толкования в соответствии с российским правом, то при их квалификации может применяться иностранное право.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27" w:name="Par622"/>
      <w:bookmarkEnd w:id="127"/>
      <w:r>
        <w:rPr>
          <w:rFonts w:ascii="Calibri" w:hAnsi="Calibri" w:cs="Calibri"/>
        </w:rPr>
        <w:t>Статья 1188. Применение права страны с множественностью правовых систем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подлежит применению право страны, в которой действуют несколько правовых систем, применяется правовая система, определяемая в соответствии с правом этой страны. Если невозможно определить в соответствии с правом этой страны, какая из правовых систем подлежит применению, применяется правовая система, с которой отношение наиболее тесно связано.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28" w:name="Par626"/>
      <w:bookmarkEnd w:id="128"/>
      <w:r>
        <w:rPr>
          <w:rFonts w:ascii="Calibri" w:hAnsi="Calibri" w:cs="Calibri"/>
        </w:rPr>
        <w:t>Статья 1189. Взаимность</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Иностранное право подлежит применению в Российской Федерации независимо от того, применяется ли в соответствующем иностранном государстве к отношениям такого рода российское право, за исключением случаев, когда применение иностранного права на началах взаимности предусмотрено законом.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применение иностранного права зависит от взаимности, предполагается, что она существует, если не доказано иное.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29" w:name="Par631"/>
      <w:bookmarkEnd w:id="129"/>
      <w:r>
        <w:rPr>
          <w:rFonts w:ascii="Calibri" w:hAnsi="Calibri" w:cs="Calibri"/>
        </w:rPr>
        <w:t>Статья 1190. Обратная отсылка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Любая отсылка к иностранному праву в соответствии с правилами настоящего раздела должна рассматриваться как отсылка к материальному, а не к коллизионному праву соответствующей страны, за исключением случаев, предусмотренных </w:t>
      </w:r>
      <w:hyperlink w:anchor="Par634" w:history="1">
        <w:r>
          <w:rPr>
            <w:rFonts w:ascii="Calibri" w:hAnsi="Calibri" w:cs="Calibri"/>
            <w:color w:val="0000FF"/>
          </w:rPr>
          <w:t>пунктом 2</w:t>
        </w:r>
      </w:hyperlink>
      <w:r>
        <w:rPr>
          <w:rFonts w:ascii="Calibri" w:hAnsi="Calibri" w:cs="Calibri"/>
        </w:rPr>
        <w:t xml:space="preserve"> настоящей статьи.</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30" w:name="Par634"/>
      <w:bookmarkEnd w:id="130"/>
      <w:r>
        <w:rPr>
          <w:rFonts w:ascii="Calibri" w:hAnsi="Calibri" w:cs="Calibri"/>
        </w:rPr>
        <w:t>2. Обратная отсылка иностранного права может приниматься в случаях отсылки к российскому праву, определяющему правовое положение физического лица.</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31" w:name="Par637"/>
      <w:bookmarkEnd w:id="131"/>
      <w:r>
        <w:rPr>
          <w:rFonts w:ascii="Calibri" w:hAnsi="Calibri" w:cs="Calibri"/>
        </w:rPr>
        <w:t>Статья 1191. Установление содержания норм иностранного права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в Российской Федерации и за границей либо привлечь экспертов.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w:t>
      </w:r>
      <w:r>
        <w:rPr>
          <w:rFonts w:ascii="Calibri" w:hAnsi="Calibri" w:cs="Calibri"/>
        </w:rPr>
        <w:lastRenderedPageBreak/>
        <w:t>возражений, и иным образом содействовать суду в установлении содержания этих норм.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требованиям, связанным с осуществлением сторонами предпринимательской деятельности, обязанность по предоставлению сведений о содержании норм иностранного права может быть возложена судом на стороны.</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содержание норм иностранного права, несмотря на предпринятые в соответствии с настоящей статьей меры, в разумные сроки не установлено, применяется российское право.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32" w:name="Par646"/>
      <w:bookmarkEnd w:id="132"/>
      <w:r>
        <w:rPr>
          <w:rFonts w:ascii="Calibri" w:hAnsi="Calibri" w:cs="Calibri"/>
        </w:rPr>
        <w:t>Статья 1192. Нормы непосредственного применения</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настоящего раздела не затрагивают действие тех императивных норм законодательства Российской Федерации, которые вследствие указания в самих императивных нормах или ввиду их особого значения, в том числе для обеспечения прав и охраняемых законом интересов участников гражданского оборота, регулируют соответствующие отношения независимо от подлежащего применению права (нормы непосредственного применения).</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применении права какой-либо страны согласно правилам настоящего раздела суд может принять во внимание императивные нормы права другой страны, имеющей тесную связь с отношением, если согласно праву этой страны такие нормы являются нормами непосредственного применения. При этом суд должен учитывать назначение и характер таких норм, а также последствия их применения или неприменения.</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33" w:name="Par654"/>
      <w:bookmarkEnd w:id="133"/>
      <w:r>
        <w:rPr>
          <w:rFonts w:ascii="Calibri" w:hAnsi="Calibri" w:cs="Calibri"/>
        </w:rPr>
        <w:t>Статья 1193. Оговорка о публичном порядке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 иностранного права, подлежащая применению в соответствии с правилами настоящего раздела, в исключительных случаях не применяется, когда последствия ее применения явно противоречили бы основам правопорядка (публичному порядку) Российской Федерации с учетом характера отношений, осложненных иностранным элементом. В этом случае при необходимости применяется соответствующая норма российского права.</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применении нормы иностранного права не может быть основан только на отличии правовой, политической или экономической системы соответствующего иностранного государства от правовой, политической или экономической системы Российской Федерации.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34" w:name="Par660"/>
      <w:bookmarkEnd w:id="134"/>
      <w:r>
        <w:rPr>
          <w:rFonts w:ascii="Calibri" w:hAnsi="Calibri" w:cs="Calibri"/>
        </w:rPr>
        <w:t>Статья 1194. Реторсии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Правительством Российской Федерации могут быть установлены ответные ограничения (реторсии) в отношении имущественных и личных неимущественных прав граждан и юридических лиц тех государств, в которых имеются специальные ограничения имущественных и личных неимущественных прав российских граждан и юридических лиц.</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center"/>
        <w:outlineLvl w:val="1"/>
        <w:rPr>
          <w:rFonts w:ascii="Calibri" w:hAnsi="Calibri" w:cs="Calibri"/>
          <w:b/>
          <w:bCs/>
        </w:rPr>
      </w:pPr>
      <w:bookmarkStart w:id="135" w:name="Par664"/>
      <w:bookmarkEnd w:id="135"/>
      <w:r>
        <w:rPr>
          <w:rFonts w:ascii="Calibri" w:hAnsi="Calibri" w:cs="Calibri"/>
          <w:b/>
          <w:bCs/>
        </w:rPr>
        <w:t>Глава 67. ПРАВО, ПОДЛЕЖАЩЕЕ ПРИМЕНЕНИЮ</w:t>
      </w:r>
    </w:p>
    <w:p w:rsidR="008301C2" w:rsidRDefault="008301C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ОПРЕДЕЛЕНИИ ПРАВОВОГО ПОЛОЖЕНИЯ ЛИЦ</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36" w:name="Par667"/>
      <w:bookmarkEnd w:id="136"/>
      <w:r>
        <w:rPr>
          <w:rFonts w:ascii="Calibri" w:hAnsi="Calibri" w:cs="Calibri"/>
        </w:rPr>
        <w:t>Статья 1195. Личный закон физического лица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Личным законом физического лица считается право страны, гражданство которой это лицо имеет.</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лицо наряду с российским гражданством имеет и иностранное гражданство, его личным законом является российское право.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иностранный гражданин имеет место жительства в Российской Федерации, его личным законом является российское право.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При наличии у лица нескольких иностранных гражданств личным законом считается право страны, в которой это лицо имеет место жительства.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Личным законом лица без гражданства считается право страны, в которой это лицо имеет место жительства.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Личным законом беженца считается право страны, предоставившей ему убежище.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37" w:name="Par676"/>
      <w:bookmarkEnd w:id="137"/>
      <w:r>
        <w:rPr>
          <w:rFonts w:ascii="Calibri" w:hAnsi="Calibri" w:cs="Calibri"/>
        </w:rPr>
        <w:t>Статья 1196. Право, подлежащее применению при определении гражданской правоспособности физического лица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Гражданская правоспособность физического лица определяется его личным законом. При этом иностранные граждане и лица без гражданства пользуются в Российской Федерации гражданской правоспособностью наравне с российскими гражданами, кроме случаев, установленных законом.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38" w:name="Par680"/>
      <w:bookmarkEnd w:id="138"/>
      <w:r>
        <w:rPr>
          <w:rFonts w:ascii="Calibri" w:hAnsi="Calibri" w:cs="Calibri"/>
        </w:rPr>
        <w:t>Статья 1197. Право, подлежащее применению при определении гражданской дееспособности физического лица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Гражданская дееспособность физического лица определяется его личным законом.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Физическое лицо, не обладающее гражданской дееспособностью по своему личному закону, не вправе ссылаться на отсутствие у него дееспособности, если оно является дееспособным по праву места совершения сделки, за исключением случаев, когда будет доказано, что другая сторона знала или заведомо должна была знать об отсутствии дееспособности.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Признание в Российской Федерации физического лица недееспособным или ограниченно дееспособным подчиняется российскому праву.</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39" w:name="Par686"/>
      <w:bookmarkEnd w:id="139"/>
      <w:r>
        <w:rPr>
          <w:rFonts w:ascii="Calibri" w:hAnsi="Calibri" w:cs="Calibri"/>
        </w:rPr>
        <w:t>Статья 1198. Право, подлежащее применению при определении прав физического лица на имя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физического лица на имя, его использование и защиту определяются его личным законом, если иное не предусмотрено настоящим Кодексом или другими законами.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40" w:name="Par690"/>
      <w:bookmarkEnd w:id="140"/>
      <w:r>
        <w:rPr>
          <w:rFonts w:ascii="Calibri" w:hAnsi="Calibri" w:cs="Calibri"/>
        </w:rPr>
        <w:t>Статья 1199. Право, подлежащее применению к опеке и попечительству</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Опека или попечительство над несовершеннолетними, недееспособными или ограниченными в дееспособности совершеннолетними лицами устанавливается и отменяется по личному закону лица, в отношении которого устанавливается либо отменяется опека или попечительство.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опекуна (попечителя) принять опеку (попечительство) определяется по личному закону лица, назначаемого опекуном (попечителем).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Отношения между опекуном (попечителем) и лицом, находящимся под опекой (попечительством), определяются по праву страны, учреждение которой назначило опекуна (попечителя). Однако когда лицо, находящееся под опекой (попечительством), имеет место жительства в Российской Федерации, применяется российское право, если оно более благоприятно для этого лица.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41" w:name="Par696"/>
      <w:bookmarkEnd w:id="141"/>
      <w:r>
        <w:rPr>
          <w:rFonts w:ascii="Calibri" w:hAnsi="Calibri" w:cs="Calibri"/>
        </w:rPr>
        <w:t>Статья 1200. Право, подлежащее применению при признании физического лица безвестно отсутствующим и при объявлении физического лица умершим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в Российской Федерации физического лица безвестно отсутствующим и объявление физического лица умершим подчиняются российскому праву.</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42" w:name="Par700"/>
      <w:bookmarkEnd w:id="142"/>
      <w:r>
        <w:rPr>
          <w:rFonts w:ascii="Calibri" w:hAnsi="Calibri" w:cs="Calibri"/>
        </w:rPr>
        <w:t>Статья 1201. Право, подлежащее применению при определении возможности физического лица заниматься предпринимательской деятельностью</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физического лица заниматься предпринимательской деятельностью без образования юридического лица в качестве индивидуального предпринимателя определяется по праву страны, где такое физическое лицо зарегистрировано в качестве индивидуального предпринимателя. Если это правило не может быть применено ввиду отсутствия обязательной регистрации, применяется право страны основного места осуществления предпринимательской деятельности.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43" w:name="Par704"/>
      <w:bookmarkEnd w:id="143"/>
      <w:r>
        <w:rPr>
          <w:rFonts w:ascii="Calibri" w:hAnsi="Calibri" w:cs="Calibri"/>
        </w:rPr>
        <w:t>Статья 1202. Личный закон юридического лица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Личным законом юридического лица считается право страны, где учреждено юридическое лицо, если иное не предусмотрено Федеральным </w:t>
      </w:r>
      <w:hyperlink r:id="rId101" w:history="1">
        <w:r>
          <w:rPr>
            <w:rFonts w:ascii="Calibri" w:hAnsi="Calibri" w:cs="Calibri"/>
            <w:color w:val="0000FF"/>
          </w:rPr>
          <w:t>законом</w:t>
        </w:r>
      </w:hyperlink>
      <w:r>
        <w:rPr>
          <w:rFonts w:ascii="Calibri" w:hAnsi="Calibri" w:cs="Calibri"/>
        </w:rPr>
        <w:t xml:space="preserve"> "О внесении изменений в Федеральный закон "О введении в действие части первой Гражданского кодекса Российской Федерации" и статью 1202 части третьей Гражданского кодекса Российской Федерации".</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2" w:history="1">
        <w:r>
          <w:rPr>
            <w:rFonts w:ascii="Calibri" w:hAnsi="Calibri" w:cs="Calibri"/>
            <w:color w:val="0000FF"/>
          </w:rPr>
          <w:t>закона</w:t>
        </w:r>
      </w:hyperlink>
      <w:r>
        <w:rPr>
          <w:rFonts w:ascii="Calibri" w:hAnsi="Calibri" w:cs="Calibri"/>
        </w:rPr>
        <w:t xml:space="preserve"> от 05.05.2014 N 124-ФЗ)</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44" w:name="Par708"/>
      <w:bookmarkEnd w:id="144"/>
      <w:r>
        <w:rPr>
          <w:rFonts w:ascii="Calibri" w:hAnsi="Calibri" w:cs="Calibri"/>
        </w:rPr>
        <w:t>2. На основе личного закона юридического лица определяются, в частности: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статус организации в качестве юридического лица;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организационно-правовая форма юридического лица;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наименованию юридического лица;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вопросы создания, реорганизации и ликвидации юридического лица, в том числе вопросы правопреемства;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правоспособности юридического лица;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приобретения юридическим лицом гражданских прав и принятия на себя гражданских обязанностей;</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внутренние отношения, в том числе отношения юридического лица с его участниками;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способность юридического лица отвечать по своим обязательствам;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вопросы ответственности учредителей (участников) юридического лица по его обязательствам.</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9 введен Федеральным </w:t>
      </w:r>
      <w:hyperlink r:id="rId103"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Юридическое лицо не может ссылаться на ограничение полномочий его органа или представителя на совершение сделки, неизвестное праву страны, в которой орган или представитель юридического лица совершил сделку, за исключением случаев, когда будет доказано, что другая сторона в сделке знала или заведомо должна была знать об указанном ограничении.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учрежденное за границей юридическое лицо осуществляет свою предпринимательскую деятельность преимущественно на территории Российской Федерации, к требованиям об ответственности по обязательствам юридического лица его учредителей (участников), других лиц, которые имеют право давать обязательные для него указания или иным образом имеют возможность определять его действия, применяется российское право либо по выбору кредитора личный закон такого юридического лица.</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04"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45" w:name="Par723"/>
      <w:bookmarkEnd w:id="145"/>
      <w:r>
        <w:rPr>
          <w:rFonts w:ascii="Calibri" w:hAnsi="Calibri" w:cs="Calibri"/>
        </w:rPr>
        <w:t>Статья 1203. Личный закон иностранной организации, не являющейся юридическим лицом по иностранному праву</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Личным законом иностранной организации, не являющейся юридическим лицом по иностранному праву, считается право страны, где эта организация учреждена.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деятельности такой организации, если применимым является российское право, соответственно применяются правила настоящего </w:t>
      </w:r>
      <w:hyperlink r:id="rId105" w:history="1">
        <w:r>
          <w:rPr>
            <w:rFonts w:ascii="Calibri" w:hAnsi="Calibri" w:cs="Calibri"/>
            <w:color w:val="0000FF"/>
          </w:rPr>
          <w:t>Кодекса</w:t>
        </w:r>
      </w:hyperlink>
      <w:r>
        <w:rPr>
          <w:rFonts w:ascii="Calibri" w:hAnsi="Calibri" w:cs="Calibri"/>
        </w:rPr>
        <w:t>, которые регулируют деятельность юридических лиц, если иное не вытекает из закона, иных правовых актов или существа отношения.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46" w:name="Par728"/>
      <w:bookmarkEnd w:id="146"/>
      <w:r>
        <w:rPr>
          <w:rFonts w:ascii="Calibri" w:hAnsi="Calibri" w:cs="Calibri"/>
        </w:rPr>
        <w:t>Статья 1204. Участие государства в гражданско-правовых отношениях, осложненных иностранным элементом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 гражданско-правовым отношениям, осложненным иностранным элементом, с участием государства правила настоящего раздела применяются на общих основаниях, если иное не установлено законом.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center"/>
        <w:outlineLvl w:val="1"/>
        <w:rPr>
          <w:rFonts w:ascii="Calibri" w:hAnsi="Calibri" w:cs="Calibri"/>
          <w:b/>
          <w:bCs/>
        </w:rPr>
      </w:pPr>
      <w:bookmarkStart w:id="147" w:name="Par732"/>
      <w:bookmarkEnd w:id="147"/>
      <w:r>
        <w:rPr>
          <w:rFonts w:ascii="Calibri" w:hAnsi="Calibri" w:cs="Calibri"/>
          <w:b/>
          <w:bCs/>
        </w:rPr>
        <w:t>Глава 68. ПРАВО, ПОДЛЕЖАЩЕЕ ПРИМЕНЕНИЮ К ИМУЩЕСТВЕННЫМ</w:t>
      </w:r>
    </w:p>
    <w:p w:rsidR="008301C2" w:rsidRDefault="008301C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ЛИЧНЫМ НЕИМУЩЕСТВЕННЫМ ОТНОШЕНИЯМ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48" w:name="Par735"/>
      <w:bookmarkEnd w:id="148"/>
      <w:r>
        <w:rPr>
          <w:rFonts w:ascii="Calibri" w:hAnsi="Calibri" w:cs="Calibri"/>
        </w:rPr>
        <w:t>Статья 1205. Право, подлежащее применению к вещным правам</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и иные вещные права на недвижимое и движимое имущество определяются по праву страны, где это имущество находится.</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49" w:name="Par741"/>
      <w:bookmarkEnd w:id="149"/>
      <w:r>
        <w:rPr>
          <w:rFonts w:ascii="Calibri" w:hAnsi="Calibri" w:cs="Calibri"/>
        </w:rPr>
        <w:t>Статья 1205.1. Сфера действия права, подлежащего применению к вещным правам</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настоящим Кодексом, правом, подлежащим применению к вещным правам, определяются, в частности: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виды объектов вещных прав, в том числе принадлежность имущества к недвижимым или движимым вещам;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оборотоспособность объектов вещных прав;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вещных прав;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вещных прав;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возникновение и прекращение вещных прав, в том числе переход права собственности;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вещных прав;</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защита вещных прав.</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50" w:name="Par754"/>
      <w:bookmarkEnd w:id="150"/>
      <w:r>
        <w:rPr>
          <w:rFonts w:ascii="Calibri" w:hAnsi="Calibri" w:cs="Calibri"/>
        </w:rPr>
        <w:t>Статья 1206. Право, подлежащее применению к возникновению и прекращению вещных прав</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Возникновение и прекращение права собственности и иных вещных прав на имущество определяются по праву страны, где это имущество находилось в момент, когда имело место действие или иное обстоятельство, послужившие основанием для возникновения либо прекращения права собственности и иных вещных прав, если иное не предусмотрено законом.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Возникновение и прекращение права собственности и иных вещных прав по сделке, заключаемой в отношении находящегося в пути движимого имущества, определяются по праву страны, из которой это имущество отправлено, если иное не предусмотрено законом.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могут договориться о применении к возникновению и прекращению права собственности и иных вещных прав на движимое имущество права, подлежащего применению к их сделке, без ущерба для прав третьих лиц.</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Возникновение права собственности и иных вещных прав на имущество в силу приобретательной давности определяется по праву страны, где имущество находилось в момент окончания срока приобретательной давности.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51" w:name="Par763"/>
      <w:bookmarkEnd w:id="151"/>
      <w:r>
        <w:rPr>
          <w:rFonts w:ascii="Calibri" w:hAnsi="Calibri" w:cs="Calibri"/>
        </w:rPr>
        <w:t>Статья 1207. Право, подлежащее применению к вещным правам на суда и космические объекты</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и иные вещные права на воздушные суда, морские суда, суда </w:t>
      </w:r>
      <w:r>
        <w:rPr>
          <w:rFonts w:ascii="Calibri" w:hAnsi="Calibri" w:cs="Calibri"/>
        </w:rPr>
        <w:lastRenderedPageBreak/>
        <w:t>внутреннего плавания, космические объекты, подлежащие государственной регистрации, определяются по праву страны, где эти суда и объекты зарегистрированы.</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52" w:name="Par769"/>
      <w:bookmarkEnd w:id="152"/>
      <w:r>
        <w:rPr>
          <w:rFonts w:ascii="Calibri" w:hAnsi="Calibri" w:cs="Calibri"/>
        </w:rPr>
        <w:t>Статья 1208. Право, подлежащее применению к исковой давности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Исковая давность определяется по праву страны, подлежащему применению к соответствующему отношению.</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53" w:name="Par773"/>
      <w:bookmarkEnd w:id="153"/>
      <w:r>
        <w:rPr>
          <w:rFonts w:ascii="Calibri" w:hAnsi="Calibri" w:cs="Calibri"/>
        </w:rPr>
        <w:t>Статья 1209. Право, подлежащее применению к форме сделки</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54" w:name="Par777"/>
      <w:bookmarkEnd w:id="154"/>
      <w:r>
        <w:rPr>
          <w:rFonts w:ascii="Calibri" w:hAnsi="Calibri" w:cs="Calibri"/>
        </w:rPr>
        <w:t>1. Форма сделки подчиняется праву страны, подлежащему применению к самой сделке. Однако сделка не может быть признана недействительной вследствие несоблюдения формы, если соблюдены требования права страны места совершения сделки к форме сделки. Совершенная за границей сделка, хотя бы одной из сторон которой выступает лицо, чьим личным законом является российское право, не может быть признана недействительной вследствие несоблюдения формы, если соблюдены требования российского права к форме сделки.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w:t>
      </w:r>
      <w:hyperlink w:anchor="Par777" w:history="1">
        <w:r>
          <w:rPr>
            <w:rFonts w:ascii="Calibri" w:hAnsi="Calibri" w:cs="Calibri"/>
            <w:color w:val="0000FF"/>
          </w:rPr>
          <w:t>абзацем первым</w:t>
        </w:r>
      </w:hyperlink>
      <w:r>
        <w:rPr>
          <w:rFonts w:ascii="Calibri" w:hAnsi="Calibri" w:cs="Calibri"/>
        </w:rPr>
        <w:t xml:space="preserve"> настоящего пункта, применяются и к форме доверенности.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обстоятельств, указанных в </w:t>
      </w:r>
      <w:hyperlink w:anchor="Par833" w:history="1">
        <w:r>
          <w:rPr>
            <w:rFonts w:ascii="Calibri" w:hAnsi="Calibri" w:cs="Calibri"/>
            <w:color w:val="0000FF"/>
          </w:rPr>
          <w:t>пункте 1 статьи 1212</w:t>
        </w:r>
      </w:hyperlink>
      <w:r>
        <w:rPr>
          <w:rFonts w:ascii="Calibri" w:hAnsi="Calibri" w:cs="Calibri"/>
        </w:rPr>
        <w:t xml:space="preserve"> настоящего Кодекса, к форме договора с участием потребителя по его выбору применяется право страны места жительства потребителя.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право страны места учреждения юридического лица содержит особые требования в отношении формы договора о создании юридического лица или сделки, связанной с осуществлением прав участника юридического лица, форма таких договора или сделки подчиняется праву этой страны.</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сделка либо возникновение, переход, ограничение или прекращение прав по ней подлежит обязательной государственной регистрации в Российской Федерации, форма такой сделки подчиняется российскому праву.</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Российской Федерации, российскому праву.</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55" w:name="Par784"/>
      <w:bookmarkEnd w:id="155"/>
      <w:r>
        <w:rPr>
          <w:rFonts w:ascii="Calibri" w:hAnsi="Calibri" w:cs="Calibri"/>
        </w:rPr>
        <w:t>Статья 1210. Выбор права сторонами договора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56" w:name="Par786"/>
      <w:bookmarkEnd w:id="156"/>
      <w:r>
        <w:rPr>
          <w:rFonts w:ascii="Calibri" w:hAnsi="Calibri" w:cs="Calibri"/>
        </w:rPr>
        <w:t>1. Стороны договора могут при заключении договора или в последующем выбрать по соглашению между собой право, которое подлежит применению к их правам и обязанностям по этому договору.</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сторон о выборе подлежащего применению права должно быть прямо выражено или должно определенно вытекать из условий договора либо совокупности обстоятельств дела.</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57" w:name="Par789"/>
      <w:bookmarkEnd w:id="157"/>
      <w:r>
        <w:rPr>
          <w:rFonts w:ascii="Calibri" w:hAnsi="Calibri" w:cs="Calibri"/>
        </w:rPr>
        <w:t>3. Выбор сторонами подлежащего применению права, сделанный после заключения договора, имеет обратную силу и считается действительным, без ущерба для прав третьих лиц и действительности сделки с точки зрения требований к ее форме, с момента заключения договора.</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договора могут выбрать подлежащее применению право как для договора в целом, так и для отдельных его частей.</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58" w:name="Par792"/>
      <w:bookmarkEnd w:id="158"/>
      <w:r>
        <w:rPr>
          <w:rFonts w:ascii="Calibri" w:hAnsi="Calibri" w:cs="Calibri"/>
        </w:rPr>
        <w:t>5. Если в момент выбора сторонами договора подлежащего применению права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касающиеся существа отношений сторон обстоятельства.</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13"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Если иное не вытекает из закона или существа отношений, положения </w:t>
      </w:r>
      <w:hyperlink w:anchor="Par786" w:history="1">
        <w:r>
          <w:rPr>
            <w:rFonts w:ascii="Calibri" w:hAnsi="Calibri" w:cs="Calibri"/>
            <w:color w:val="0000FF"/>
          </w:rPr>
          <w:t>пунктов 1</w:t>
        </w:r>
      </w:hyperlink>
      <w:r>
        <w:rPr>
          <w:rFonts w:ascii="Calibri" w:hAnsi="Calibri" w:cs="Calibri"/>
        </w:rPr>
        <w:t xml:space="preserve"> - </w:t>
      </w:r>
      <w:hyperlink w:anchor="Par789" w:history="1">
        <w:r>
          <w:rPr>
            <w:rFonts w:ascii="Calibri" w:hAnsi="Calibri" w:cs="Calibri"/>
            <w:color w:val="0000FF"/>
          </w:rPr>
          <w:t>3</w:t>
        </w:r>
      </w:hyperlink>
      <w:r>
        <w:rPr>
          <w:rFonts w:ascii="Calibri" w:hAnsi="Calibri" w:cs="Calibri"/>
        </w:rPr>
        <w:t xml:space="preserve"> и </w:t>
      </w:r>
      <w:hyperlink w:anchor="Par792" w:history="1">
        <w:r>
          <w:rPr>
            <w:rFonts w:ascii="Calibri" w:hAnsi="Calibri" w:cs="Calibri"/>
            <w:color w:val="0000FF"/>
          </w:rPr>
          <w:t>5</w:t>
        </w:r>
      </w:hyperlink>
      <w:r>
        <w:rPr>
          <w:rFonts w:ascii="Calibri" w:hAnsi="Calibri" w:cs="Calibri"/>
        </w:rPr>
        <w:t xml:space="preserve"> настоящей статьи соответственно применяются к выбору по соглашению сторон права, подлежащего применению к отношениям, не основанным на договоре, когда такой выбор допускается законом.</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14"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59" w:name="Par797"/>
      <w:bookmarkEnd w:id="159"/>
      <w:r>
        <w:rPr>
          <w:rFonts w:ascii="Calibri" w:hAnsi="Calibri" w:cs="Calibri"/>
        </w:rPr>
        <w:t>Статья 1211. Право, подлежащее применению к договору при отсутствии соглашения сторон о выборе права</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60" w:name="Par801"/>
      <w:bookmarkEnd w:id="160"/>
      <w:r>
        <w:rPr>
          <w:rFonts w:ascii="Calibri" w:hAnsi="Calibri" w:cs="Calibri"/>
        </w:rPr>
        <w:t>1. Если иное не предусмотрено настоящим Кодексом или другим законом, при отсутствии соглашения сторон о подлежащем применению праве к договору применяется право страны, где на момент заключения договора находится место жительства или основное место деятельности стороны, которая осуществляет исполнение, имеющее решающее значение для содержания договора.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Стороной, которая осуществляет исполнение, имеющее решающее значение для содержания договора, признается сторона, являющаяся, в частности: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продавцом - в договоре купли-продажи;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дарителем - в договоре дарения;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арендодателем - в договоре аренды;</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ссудодателем - в договоре безвозмездного пользования;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подрядчиком - в договоре подряда;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перевозчиком - в договоре перевозки;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экспедитором - в договоре транспортной экспедиции;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займодавцем (кредитором) - в договоре займа (кредитном договоре);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финансовым агентом - в договоре финансирования под уступку денежного требования;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банком - в договоре банковского вклада (депозита) и договоре банковского счета;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хранителем - в договоре хранения;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страховщиком - в договоре страхования;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поверенным - в договоре поручения;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комиссионером - в договоре комиссии;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агентом - в агентском договоре;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исполнителем - в договоре возмездного оказания услуг;</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залогодателем - в договоре о залоге;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поручителем - в договоре поручительства.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договора строительного подряда и договора подряда на выполнение проектных и изыскательских работ применяется право страны, где в основном создаются предусмотренные соответствующим договором результаты.</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отношении договора простого товарищества применяется право страны, где в основном осуществляется деятельность такого товарищества.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договора, заключенного на аукционе, по конкурсу или на бирже, применяется право страны, где проводится аукцион или конкурс либо находится биржа.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отношении договора коммерческой концессии применяется право страны, на территории которой пользователю разрешается использование комплекса принадлежащих правообладателю исключительных прав, либо, если данное использование разрешается на территориях одновременно нескольких стран, право страны, где находится место жительства или основное место деятельности правообладателя.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отношении договора об отчуждении исключительного права на результат интеллектуальной деятельности или средство индивидуализации применяется право страны, на территории которой действует передаваемое приобретателю исключительное право, а если оно действует на территориях одновременно нескольких стран, право страны, где находится место жительства или основное место деятельности правообладателя.</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61" w:name="Par826"/>
      <w:bookmarkEnd w:id="161"/>
      <w:r>
        <w:rPr>
          <w:rFonts w:ascii="Calibri" w:hAnsi="Calibri" w:cs="Calibri"/>
        </w:rPr>
        <w:t xml:space="preserve">8. В отношении лицензионного договора применяется право страны, на территории которой </w:t>
      </w:r>
      <w:r>
        <w:rPr>
          <w:rFonts w:ascii="Calibri" w:hAnsi="Calibri" w:cs="Calibri"/>
        </w:rPr>
        <w:lastRenderedPageBreak/>
        <w:t>лицензиату разрешается использование результата интеллектуальной деятельности или средства индивидуализации, а если такое использование разрешается на территориях одновременно нескольких стран, право страны, где находится место жительства или основное место деятельности лицензиара.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из закона, условий или существа договора либо совокупности обстоятельств дела явно вытекает, что договор более тесно связан с правом иной страны, чем та, которая указана в </w:t>
      </w:r>
      <w:hyperlink w:anchor="Par801" w:history="1">
        <w:r>
          <w:rPr>
            <w:rFonts w:ascii="Calibri" w:hAnsi="Calibri" w:cs="Calibri"/>
            <w:color w:val="0000FF"/>
          </w:rPr>
          <w:t>пунктах 1</w:t>
        </w:r>
      </w:hyperlink>
      <w:r>
        <w:rPr>
          <w:rFonts w:ascii="Calibri" w:hAnsi="Calibri" w:cs="Calibri"/>
        </w:rPr>
        <w:t xml:space="preserve"> - </w:t>
      </w:r>
      <w:hyperlink w:anchor="Par826" w:history="1">
        <w:r>
          <w:rPr>
            <w:rFonts w:ascii="Calibri" w:hAnsi="Calibri" w:cs="Calibri"/>
            <w:color w:val="0000FF"/>
          </w:rPr>
          <w:t>8</w:t>
        </w:r>
      </w:hyperlink>
      <w:r>
        <w:rPr>
          <w:rFonts w:ascii="Calibri" w:hAnsi="Calibri" w:cs="Calibri"/>
        </w:rPr>
        <w:t xml:space="preserve"> настоящей статьи, подлежит применению право страны, с которой договор более тесно связан.</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договору, содержащему элементы различных договоров, применяется право страны, с которой этот договор, рассматриваемый в целом, наиболее тесно связан, если из закона, условий или существа этого договора либо совокупности обстоятельств дела не вытекает, что применимое право подлежит определению для таких элементов этого договора отдельно.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в договоре использованы принятые в международном обороте торговые термины, при отсутствии в договоре иных указаний считается, что сторонами согласовано применение к их отношениям обычаев, обозначаемых соответствующими торговыми терминами.</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62" w:name="Par831"/>
      <w:bookmarkEnd w:id="162"/>
      <w:r>
        <w:rPr>
          <w:rFonts w:ascii="Calibri" w:hAnsi="Calibri" w:cs="Calibri"/>
        </w:rPr>
        <w:t>Статья 1212. Право, подлежащее применению к договору с участием потребителя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63" w:name="Par833"/>
      <w:bookmarkEnd w:id="163"/>
      <w:r>
        <w:rPr>
          <w:rFonts w:ascii="Calibri" w:hAnsi="Calibri" w:cs="Calibri"/>
        </w:rPr>
        <w:t>1. Выбор права, подлежащего применению к договору, стороной которого является физическое лицо, использующее, приобретающее или заказывающее либо имеющее намерение использовать, приобрести или заказать движимые вещи (работы, услуги) для личных, семейных, домашних и иных нужд, не связанных с осуществлением предпринимательской деятельности, не может повлечь за собой лишение такого физического лица (потребителя) защиты его прав, предоставляемой императивными нормами права страны места жительства потребителя, если контрагент потребителя (профессиональная сторона) осуществляет свою деятельность в стране места жительства потребителя либо любыми способами направляет свою деятельность на территорию этой страны или территории нескольких стран, включая территорию страны места жительства потребителя, при условии, что договор связан с такой деятельностью профессиональной стороны.</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16"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64" w:name="Par835"/>
      <w:bookmarkEnd w:id="164"/>
      <w:r>
        <w:rPr>
          <w:rFonts w:ascii="Calibri" w:hAnsi="Calibri" w:cs="Calibri"/>
        </w:rPr>
        <w:t xml:space="preserve">2. При отсутствии соглашения сторон о подлежащем применению праве и при наличии обстоятельств, указанных в </w:t>
      </w:r>
      <w:hyperlink w:anchor="Par833" w:history="1">
        <w:r>
          <w:rPr>
            <w:rFonts w:ascii="Calibri" w:hAnsi="Calibri" w:cs="Calibri"/>
            <w:color w:val="0000FF"/>
          </w:rPr>
          <w:t>пункте 1</w:t>
        </w:r>
      </w:hyperlink>
      <w:r>
        <w:rPr>
          <w:rFonts w:ascii="Calibri" w:hAnsi="Calibri" w:cs="Calibri"/>
        </w:rPr>
        <w:t xml:space="preserve"> настоящей статьи, к договору с участием потребителя применяется право страны места жительства потребителя.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установленные </w:t>
      </w:r>
      <w:hyperlink w:anchor="Par833" w:history="1">
        <w:r>
          <w:rPr>
            <w:rFonts w:ascii="Calibri" w:hAnsi="Calibri" w:cs="Calibri"/>
            <w:color w:val="0000FF"/>
          </w:rPr>
          <w:t>пунктами 1</w:t>
        </w:r>
      </w:hyperlink>
      <w:r>
        <w:rPr>
          <w:rFonts w:ascii="Calibri" w:hAnsi="Calibri" w:cs="Calibri"/>
        </w:rPr>
        <w:t xml:space="preserve"> и </w:t>
      </w:r>
      <w:hyperlink w:anchor="Par835" w:history="1">
        <w:r>
          <w:rPr>
            <w:rFonts w:ascii="Calibri" w:hAnsi="Calibri" w:cs="Calibri"/>
            <w:color w:val="0000FF"/>
          </w:rPr>
          <w:t>2</w:t>
        </w:r>
      </w:hyperlink>
      <w:r>
        <w:rPr>
          <w:rFonts w:ascii="Calibri" w:hAnsi="Calibri" w:cs="Calibri"/>
        </w:rPr>
        <w:t xml:space="preserve"> настоящей статьи, не применяются: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договору перевозки;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договору о выполнении работ или об оказании услуг, если работа должна быть выполнена или услуги должны быть оказаны исключительно в иной стране, чем страна места жительства потребителя.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настоящим пунктом изъятия не распространяются на договоры об оказании за общую цену услуг по перевозке и размещению (независимо от включения в общую цену стоимости других услуг), в частности на договоры в сфере туристического обслуживания.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не предусмотренных </w:t>
      </w:r>
      <w:hyperlink w:anchor="Par833" w:history="1">
        <w:r>
          <w:rPr>
            <w:rFonts w:ascii="Calibri" w:hAnsi="Calibri" w:cs="Calibri"/>
            <w:color w:val="0000FF"/>
          </w:rPr>
          <w:t>пунктом 1</w:t>
        </w:r>
      </w:hyperlink>
      <w:r>
        <w:rPr>
          <w:rFonts w:ascii="Calibri" w:hAnsi="Calibri" w:cs="Calibri"/>
        </w:rPr>
        <w:t xml:space="preserve"> настоящей статьи, выбор права, подлежащего применению к договору с участием потребителя, не может повлечь за собой лишение потребителя защиты его прав, предоставляемой императивными нормами той страны, право которой применялось бы к этому договору при отсутствии соглашения сторон о выборе права.</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17"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установленными настоящей статьей изъятиями право, подлежащее применению к договору с участием потребителя, определяется по общим правилам настоящего Кодекса о праве, подлежащем применению к договору.</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18"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65" w:name="Par845"/>
      <w:bookmarkEnd w:id="165"/>
      <w:r>
        <w:rPr>
          <w:rFonts w:ascii="Calibri" w:hAnsi="Calibri" w:cs="Calibri"/>
        </w:rPr>
        <w:t>Статья 1213. Право, подлежащее применению к договору в отношении недвижимого имущества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При отсутствии соглашения сторон о праве, подлежащем применению к договору в отношении недвижимого имущества, применяется право страны, с которой договор наиболее тесно связан. Правом страны, с которой такой договор наиболее тесно связан, считается, если иное явно не вытекает из закона, условий или существа договора либо совокупности обстоятельств дела, право страны, где находится недвижимое имущество.</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договорам в отношении находящихся на территории Российской Федерации земельных участков, участков недр и иного недвижимого имущества применяется российское право.</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03.06.2006 N 73-ФЗ)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66" w:name="Par852"/>
      <w:bookmarkEnd w:id="166"/>
      <w:r>
        <w:rPr>
          <w:rFonts w:ascii="Calibri" w:hAnsi="Calibri" w:cs="Calibri"/>
        </w:rPr>
        <w:t>Статья 1214. Право, подлежащее применению к договору о создании юридического лица и к договору, связанному с осуществлением прав участника юридического лица</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Выбор права, подлежащего применению к договору о создании юридического лица и к договору, связанному с осуществлением прав участника юридического лица, не может затрагивать действие императивных норм права страны места учреждения юридического лица по вопросам, указанным в </w:t>
      </w:r>
      <w:hyperlink w:anchor="Par708" w:history="1">
        <w:r>
          <w:rPr>
            <w:rFonts w:ascii="Calibri" w:hAnsi="Calibri" w:cs="Calibri"/>
            <w:color w:val="0000FF"/>
          </w:rPr>
          <w:t>пункте 2 статьи 1202</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соглашения сторон о подлежащем применению праве к договору о создании юридического лица и к договору, связанному с осуществлением прав участника юридического лица, применяется право страны, в которой учреждено или подлежит учреждению юридическое лицо.</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67" w:name="Par859"/>
      <w:bookmarkEnd w:id="167"/>
      <w:r>
        <w:rPr>
          <w:rFonts w:ascii="Calibri" w:hAnsi="Calibri" w:cs="Calibri"/>
        </w:rPr>
        <w:t>Статья 1215. Сфера действия права, подлежащего применению к договору</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68" w:name="Par863"/>
      <w:bookmarkEnd w:id="168"/>
      <w:r>
        <w:rPr>
          <w:rFonts w:ascii="Calibri" w:hAnsi="Calibri" w:cs="Calibri"/>
        </w:rPr>
        <w:t xml:space="preserve">1. Правом, подлежащим применению к договору в соответствии с правилами </w:t>
      </w:r>
      <w:hyperlink w:anchor="Par784" w:history="1">
        <w:r>
          <w:rPr>
            <w:rFonts w:ascii="Calibri" w:hAnsi="Calibri" w:cs="Calibri"/>
            <w:color w:val="0000FF"/>
          </w:rPr>
          <w:t>статей 1210</w:t>
        </w:r>
      </w:hyperlink>
      <w:r>
        <w:rPr>
          <w:rFonts w:ascii="Calibri" w:hAnsi="Calibri" w:cs="Calibri"/>
        </w:rPr>
        <w:t xml:space="preserve"> - </w:t>
      </w:r>
      <w:hyperlink w:anchor="Par852" w:history="1">
        <w:r>
          <w:rPr>
            <w:rFonts w:ascii="Calibri" w:hAnsi="Calibri" w:cs="Calibri"/>
            <w:color w:val="0000FF"/>
          </w:rPr>
          <w:t>1214</w:t>
        </w:r>
      </w:hyperlink>
      <w:r>
        <w:rPr>
          <w:rFonts w:ascii="Calibri" w:hAnsi="Calibri" w:cs="Calibri"/>
        </w:rPr>
        <w:t xml:space="preserve">, </w:t>
      </w:r>
      <w:hyperlink w:anchor="Par872" w:history="1">
        <w:r>
          <w:rPr>
            <w:rFonts w:ascii="Calibri" w:hAnsi="Calibri" w:cs="Calibri"/>
            <w:color w:val="0000FF"/>
          </w:rPr>
          <w:t>1216</w:t>
        </w:r>
      </w:hyperlink>
      <w:r>
        <w:rPr>
          <w:rFonts w:ascii="Calibri" w:hAnsi="Calibri" w:cs="Calibri"/>
        </w:rPr>
        <w:t xml:space="preserve"> настоящего Кодекса, определяются, в частности: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толкование договора;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сторон договора;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договора;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последствия неисполнения или ненадлежащего исполнения договора;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прекращение договора;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последствия недействительности договора.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вытекает из закона, положения </w:t>
      </w:r>
      <w:hyperlink w:anchor="Par863" w:history="1">
        <w:r>
          <w:rPr>
            <w:rFonts w:ascii="Calibri" w:hAnsi="Calibri" w:cs="Calibri"/>
            <w:color w:val="0000FF"/>
          </w:rPr>
          <w:t>пункта 1</w:t>
        </w:r>
      </w:hyperlink>
      <w:r>
        <w:rPr>
          <w:rFonts w:ascii="Calibri" w:hAnsi="Calibri" w:cs="Calibri"/>
        </w:rPr>
        <w:t xml:space="preserve"> настоящей статьи не затрагивают, в частности, сферу действия права, подлежащего применению к вопросам, указанным в </w:t>
      </w:r>
      <w:hyperlink w:anchor="Par708" w:history="1">
        <w:r>
          <w:rPr>
            <w:rFonts w:ascii="Calibri" w:hAnsi="Calibri" w:cs="Calibri"/>
            <w:color w:val="0000FF"/>
          </w:rPr>
          <w:t>пункте 2 статьи 1202</w:t>
        </w:r>
      </w:hyperlink>
      <w:r>
        <w:rPr>
          <w:rFonts w:ascii="Calibri" w:hAnsi="Calibri" w:cs="Calibri"/>
        </w:rPr>
        <w:t xml:space="preserve">, </w:t>
      </w:r>
      <w:hyperlink w:anchor="Par741" w:history="1">
        <w:r>
          <w:rPr>
            <w:rFonts w:ascii="Calibri" w:hAnsi="Calibri" w:cs="Calibri"/>
            <w:color w:val="0000FF"/>
          </w:rPr>
          <w:t>статье 1205.1</w:t>
        </w:r>
      </w:hyperlink>
      <w:r>
        <w:rPr>
          <w:rFonts w:ascii="Calibri" w:hAnsi="Calibri" w:cs="Calibri"/>
        </w:rPr>
        <w:t xml:space="preserve"> и </w:t>
      </w:r>
      <w:hyperlink w:anchor="Par901" w:history="1">
        <w:r>
          <w:rPr>
            <w:rFonts w:ascii="Calibri" w:hAnsi="Calibri" w:cs="Calibri"/>
            <w:color w:val="0000FF"/>
          </w:rPr>
          <w:t>пункте 5 статьи 1217.1</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69" w:name="Par872"/>
      <w:bookmarkEnd w:id="169"/>
      <w:r>
        <w:rPr>
          <w:rFonts w:ascii="Calibri" w:hAnsi="Calibri" w:cs="Calibri"/>
        </w:rPr>
        <w:t>Статья 1216. Право, подлежащее применению к уступке требования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подлежащее применению к соглашению между первоначальным и новым кредиторами об уступке требования, определяется в соответствии с правилами настоящего Кодекса о праве, подлежащем применению к договору.</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Допустимость уступки требования, отношения между новым кредитором и должником, условия, при которых это требование может быть предъявлено к должнику новым кредитором, вопрос о надлежащем исполнении обязательства должником определяются по праву, подлежащему применению к требованию, являющемуся предметом уступки.</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70" w:name="Par879"/>
      <w:bookmarkEnd w:id="170"/>
      <w:r>
        <w:rPr>
          <w:rFonts w:ascii="Calibri" w:hAnsi="Calibri" w:cs="Calibri"/>
        </w:rPr>
        <w:t>Статья 1216.1. Право, подлежащее применению к переходу прав кредитора к другому лицу на основании закона</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5"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третьим лицом требования кредитора к должнику переход на основании закона прав кредитора к такому третьему лицу (новому кредитору) определяется по праву, подлежащему применению к отношениям между первоначальным кредитором и новым кредитором, если иное не вытекает из закона или совокупности обстоятельств дела.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отношениях между должником и новым кредитором не затрагивается действие направленных на защиту должника положений права, подлежащего применению к обязательству между должником и первоначальным кредитором.</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71" w:name="Par886"/>
      <w:bookmarkEnd w:id="171"/>
      <w:r>
        <w:rPr>
          <w:rFonts w:ascii="Calibri" w:hAnsi="Calibri" w:cs="Calibri"/>
        </w:rPr>
        <w:t>Статья 1217. Право, подлежащее применению к обязательствам, возникающим из односторонних сделок</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обязательствам, возникающим из односторонних сделок, если иное явно не вытекает из закона, условий или существа сделки либо совокупности обстоятельств дела, применяется право страны, где на момент совершения односторонней сделки находится место жительства или основное место деятельности стороны, принимающей на себя обязательства по односторонней сделке.</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ноября 2013 года. - Федеральный </w:t>
      </w:r>
      <w:hyperlink r:id="rId127" w:history="1">
        <w:r>
          <w:rPr>
            <w:rFonts w:ascii="Calibri" w:hAnsi="Calibri" w:cs="Calibri"/>
            <w:color w:val="0000FF"/>
          </w:rPr>
          <w:t>закон</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72" w:name="Par892"/>
      <w:bookmarkEnd w:id="172"/>
      <w:r>
        <w:rPr>
          <w:rFonts w:ascii="Calibri" w:hAnsi="Calibri" w:cs="Calibri"/>
        </w:rPr>
        <w:t>Статья 1217.1. Право, подлежащее применению к отношениям представительства</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8"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представительство основано на договоре, отношения между представляемым и представителем определяются по правилам настоящего Кодекса о праве, подлежащем применению к договору.</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вытекает из закона, отношения между представляемым или представителем и третьим лицом определяются по праву страны, которое выбрано представляемым в доверенности, при условии, что третье лицо и представитель были извещены об этом выборе.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представляемый не выбрал применимое право в доверенности либо выбранное право в соответствии с законом не подлежит применению, отношения между представляемым или представителем и третьим лицом определяются по праву страны, где находится место жительства или основное место деятельности представителя. Если третье лицо не знало и не должно было знать о месте жительства или об основном месте деятельности представителя, применяется право страны, где преимущественно действовал представитель в конкретном случае.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полномочие предоставлено представителю для совершения сделки в отношении недвижимого имущества и при этом сделка либо возникновение, переход, ограничение или прекращение прав по ней подлежит обязательной государственной регистрации, применяется право страны, где недвижимое имущество внесено в государственный реестр.</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полномочие предоставлено представителю для ведения дела в государственном или третейском суде, применяется право страны, где проводится судебное или третейское разбирательство.</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73" w:name="Par901"/>
      <w:bookmarkEnd w:id="173"/>
      <w:r>
        <w:rPr>
          <w:rFonts w:ascii="Calibri" w:hAnsi="Calibri" w:cs="Calibri"/>
        </w:rPr>
        <w:t>5. Правом, подлежащим применению к отношениям между представляемым или представителем и третьим лицом, определяются, в частности: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и объем полномочий представителя;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последствия осуществления представителем своих полномочий;</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содержанию доверенности;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доверенности;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прекращение доверенности, в том числе последствия ее прекращения для третьих лиц;</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допустимость выдачи доверенности в порядке передоверия;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последствия совершения сделки при отсутствии полномочий действовать от имени представляемого или при превышении этих полномочий, в том числе в случае последующего одобрения такой сделки представляемым.</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иное не вытекает из закона или существа отношений, при отсутствии в доверенности иных указаний считается, что в объем полномочий представителя входит определение порядка разрешения споров (заключение соглашений о передаче споров в государственный или третейский суд и т.п.), а также выбор права, подлежащего применению к сделкам, совершаемым представителем от имени представляемого.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настоящей статьи не распространяются на отношения представительства, основанные на указании закона либо акте уполномоченного государственного органа или органа местного самоуправления.</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74" w:name="Par912"/>
      <w:bookmarkEnd w:id="174"/>
      <w:r>
        <w:rPr>
          <w:rFonts w:ascii="Calibri" w:hAnsi="Calibri" w:cs="Calibri"/>
        </w:rPr>
        <w:t>Статья 1217.2. Право, подлежащее применению к прекращению обязательства зачетом</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9"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Прекращение обязательства зачетом определяется по праву страны, подлежащему применению к отношению, из которого возникло требование, против которого заявляется о зачете встречного требования. Прекращение обязательства зачетом, производимое по соглашению сторон, определяется правилами настоящего Кодекса о праве, подлежащем применению к договору.</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75" w:name="Par918"/>
      <w:bookmarkEnd w:id="175"/>
      <w:r>
        <w:rPr>
          <w:rFonts w:ascii="Calibri" w:hAnsi="Calibri" w:cs="Calibri"/>
        </w:rPr>
        <w:t>Статья 1218. Право, подлежащее применению к отношениям по уплате процентов</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взимания, порядок исчисления и размер процентов по денежным обязательствам определяются по праву страны, подлежащему применению к соответствующему обязательству.</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76" w:name="Par922"/>
      <w:bookmarkEnd w:id="176"/>
      <w:r>
        <w:rPr>
          <w:rFonts w:ascii="Calibri" w:hAnsi="Calibri" w:cs="Calibri"/>
        </w:rPr>
        <w:t>Статья 1219. Право, подлежащее применению к обязательствам, возникающим вследствие причинения вреда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обязательствам, возникающим вследствие причинения вреда, применяется право страны, где имело место действие или иное обстоятельство, послужившие основанием для требования о возмещении вреда. В случае, когда в результате такого действия или иного обстоятельства вред наступил в другой стране, может быть применено право этой страны, если причинитель вреда предвидел или должен был предвидеть наступление вреда в этой стране.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стороны обязательства, возникающего вследствие причинения вреда, имеют место жительства или основное место деятельности в одной и той же стране, применяется право этой страны. Если стороны данного обязательства имеют место жительства или основное место деятельности в разных странах, но являются гражданами или юридическими лицами одной и той же страны, применяется право этой страны.</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0"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из совокупности обстоятельств дела вытекает, что обязательство, возникающее вследствие причинения вреда, тесно связано с договором между потерпевшим и причинителем вреда, заключенным при осуществлении этими сторонами предпринимательской деятельности, к данному обязательству применяется право, подлежащее применению к такому договору.</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31"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настоящей статьи применяются, если между сторонами обязательства, возникающего вследствие причинения вреда, не заключено соглашение о праве, подлежащем применению к этому обязательству </w:t>
      </w:r>
      <w:hyperlink w:anchor="Par985" w:history="1">
        <w:r>
          <w:rPr>
            <w:rFonts w:ascii="Calibri" w:hAnsi="Calibri" w:cs="Calibri"/>
            <w:color w:val="0000FF"/>
          </w:rPr>
          <w:t>(статья 1223.1)</w:t>
        </w:r>
      </w:hyperlink>
      <w:r>
        <w:rPr>
          <w:rFonts w:ascii="Calibri" w:hAnsi="Calibri" w:cs="Calibri"/>
        </w:rPr>
        <w:t>.</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32"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77" w:name="Par932"/>
      <w:bookmarkEnd w:id="177"/>
      <w:r>
        <w:rPr>
          <w:rFonts w:ascii="Calibri" w:hAnsi="Calibri" w:cs="Calibri"/>
        </w:rPr>
        <w:t xml:space="preserve">Статья 1220. Сфера действия права, подлежащего применению к обязательствам, </w:t>
      </w:r>
      <w:r>
        <w:rPr>
          <w:rFonts w:ascii="Calibri" w:hAnsi="Calibri" w:cs="Calibri"/>
        </w:rPr>
        <w:lastRenderedPageBreak/>
        <w:t>возникающим вследствие причинения вреда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права, подлежащего применению к обязательствам, возникающим вследствие причинения вреда, определяются, в частности: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способность лица нести ответственность за причиненный вред;</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возложение ответственности за вред на лицо, не являющееся причинителем вреда;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ответственности;</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основания ограничения ответственности и освобождения от нее;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способы возмещения вреда;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объем и размер возмещения вреда.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78" w:name="Par942"/>
      <w:bookmarkEnd w:id="178"/>
      <w:r>
        <w:rPr>
          <w:rFonts w:ascii="Calibri" w:hAnsi="Calibri" w:cs="Calibri"/>
        </w:rPr>
        <w:t>Статья 1220.1. Право, подлежащее применению к установлению допустимости требования о возмещении вреда страховщиком</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возмещении вреда может быть предъявлено потерпевшим непосредственно к страховщику, если это допускается по праву, подлежащему применению к обязательству, возникающему вследствие причинения вреда, или по праву, подлежащему применению к договору страхования.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79" w:name="Par948"/>
      <w:bookmarkEnd w:id="179"/>
      <w:r>
        <w:rPr>
          <w:rFonts w:ascii="Calibri" w:hAnsi="Calibri" w:cs="Calibri"/>
        </w:rPr>
        <w:t>Статья 1221. Право, подлежащее применению к ответственности за вред, причиненный вследствие недостатков товара, работы или услуги</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80" w:name="Par952"/>
      <w:bookmarkEnd w:id="180"/>
      <w:r>
        <w:rPr>
          <w:rFonts w:ascii="Calibri" w:hAnsi="Calibri" w:cs="Calibri"/>
        </w:rPr>
        <w:t>1. К требованию о возмещении вреда, причиненного вследствие недостатков товара, работы или услуги, по выбору потерпевшего применяется: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страны, где имеет место жительства или основное место деятельности продавец или изготовитель товара либо иной причинитель вреда;</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81" w:name="Par954"/>
      <w:bookmarkEnd w:id="181"/>
      <w:r>
        <w:rPr>
          <w:rFonts w:ascii="Calibri" w:hAnsi="Calibri" w:cs="Calibri"/>
        </w:rPr>
        <w:t>2) право страны, где имеет место жительства или основное место деятельности потерпевший;</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82" w:name="Par955"/>
      <w:bookmarkEnd w:id="182"/>
      <w:r>
        <w:rPr>
          <w:rFonts w:ascii="Calibri" w:hAnsi="Calibri" w:cs="Calibri"/>
        </w:rPr>
        <w:t>3) право страны, где была выполнена работа, оказана услуга, или право страны, где был приобретен товар.</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 потерпевшим права, предусмотренного </w:t>
      </w:r>
      <w:hyperlink w:anchor="Par954" w:history="1">
        <w:r>
          <w:rPr>
            <w:rFonts w:ascii="Calibri" w:hAnsi="Calibri" w:cs="Calibri"/>
            <w:color w:val="0000FF"/>
          </w:rPr>
          <w:t>подпунктом 2</w:t>
        </w:r>
      </w:hyperlink>
      <w:r>
        <w:rPr>
          <w:rFonts w:ascii="Calibri" w:hAnsi="Calibri" w:cs="Calibri"/>
        </w:rPr>
        <w:t xml:space="preserve"> или </w:t>
      </w:r>
      <w:hyperlink w:anchor="Par955" w:history="1">
        <w:r>
          <w:rPr>
            <w:rFonts w:ascii="Calibri" w:hAnsi="Calibri" w:cs="Calibri"/>
            <w:color w:val="0000FF"/>
          </w:rPr>
          <w:t>3</w:t>
        </w:r>
      </w:hyperlink>
      <w:r>
        <w:rPr>
          <w:rFonts w:ascii="Calibri" w:hAnsi="Calibri" w:cs="Calibri"/>
        </w:rPr>
        <w:t xml:space="preserve"> настоящего пункта, не допускается, если причинитель вреда докажет, что он не предвидел и не должен был предвидеть распространение товара в соответствующей стране.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стороны в соответствии со </w:t>
      </w:r>
      <w:hyperlink w:anchor="Par985" w:history="1">
        <w:r>
          <w:rPr>
            <w:rFonts w:ascii="Calibri" w:hAnsi="Calibri" w:cs="Calibri"/>
            <w:color w:val="0000FF"/>
          </w:rPr>
          <w:t>статьей 1223.1</w:t>
        </w:r>
      </w:hyperlink>
      <w:r>
        <w:rPr>
          <w:rFonts w:ascii="Calibri" w:hAnsi="Calibri" w:cs="Calibri"/>
        </w:rPr>
        <w:t xml:space="preserve"> настоящего Кодекса выбрали по соглашению между собой право, подлежащее применению к требованию о возмещении вреда, причиненного вследствие недостатков товара, работы или услуги, применяется выбранное сторонами право.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потерпевший не воспользовался предоставленным ему </w:t>
      </w:r>
      <w:hyperlink w:anchor="Par952" w:history="1">
        <w:r>
          <w:rPr>
            <w:rFonts w:ascii="Calibri" w:hAnsi="Calibri" w:cs="Calibri"/>
            <w:color w:val="0000FF"/>
          </w:rPr>
          <w:t>пунктом 1</w:t>
        </w:r>
      </w:hyperlink>
      <w:r>
        <w:rPr>
          <w:rFonts w:ascii="Calibri" w:hAnsi="Calibri" w:cs="Calibri"/>
        </w:rPr>
        <w:t xml:space="preserve"> настоящей статьи правом выбора и отсутствует соглашение сторон о подлежащем применению праве, применяется право страны, где имеет место жительства или основное место деятельности продавец или изготовитель товара либо иной причинитель вреда, при условии, что из закона, существа обязательства либо совокупности обстоятельств дела не вытекает иное.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настоящей статьи соответственно применяются к требованиям о возмещении вреда, причиненного вследствие недостоверной или недостаточной информации о товаре, работе или об услуге.</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83" w:name="Par961"/>
      <w:bookmarkEnd w:id="183"/>
      <w:r>
        <w:rPr>
          <w:rFonts w:ascii="Calibri" w:hAnsi="Calibri" w:cs="Calibri"/>
        </w:rPr>
        <w:t>Статья 1222. Право, подлежащее применению к обязательствам, возникающим вследствие недобросовестной конкуренции и ограничения конкуренции</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84" w:name="Par965"/>
      <w:bookmarkEnd w:id="184"/>
      <w:r>
        <w:rPr>
          <w:rFonts w:ascii="Calibri" w:hAnsi="Calibri" w:cs="Calibri"/>
        </w:rPr>
        <w:t>1. К обязательствам, возникающим вследствие недобросовестной конкуренции, применяется право страны, рынок которой затронут или может быть затронут такой конкуренцией, если иное не вытекает из закона или существа обязательства.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недобросовестная конкуренция затрагивает исключительно интересы отдельного лица, применимое право определяется в соответствии со </w:t>
      </w:r>
      <w:hyperlink w:anchor="Par922" w:history="1">
        <w:r>
          <w:rPr>
            <w:rFonts w:ascii="Calibri" w:hAnsi="Calibri" w:cs="Calibri"/>
            <w:color w:val="0000FF"/>
          </w:rPr>
          <w:t>статьями 1219</w:t>
        </w:r>
      </w:hyperlink>
      <w:r>
        <w:rPr>
          <w:rFonts w:ascii="Calibri" w:hAnsi="Calibri" w:cs="Calibri"/>
        </w:rPr>
        <w:t xml:space="preserve"> и </w:t>
      </w:r>
      <w:hyperlink w:anchor="Par985" w:history="1">
        <w:r>
          <w:rPr>
            <w:rFonts w:ascii="Calibri" w:hAnsi="Calibri" w:cs="Calibri"/>
            <w:color w:val="0000FF"/>
          </w:rPr>
          <w:t>1223.1</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85" w:name="Par967"/>
      <w:bookmarkEnd w:id="185"/>
      <w:r>
        <w:rPr>
          <w:rFonts w:ascii="Calibri" w:hAnsi="Calibri" w:cs="Calibri"/>
        </w:rPr>
        <w:t>2. К обязательствам, возникающим вследствие ограничения конкуренции, применяется право страны, рынок которой затронут или может быть затронут этим ограничением конкуренции, если иное не вытекает из закона или существа обязательства.</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Выбор сторонами права, подлежащего применению к обязательствам, указанным в </w:t>
      </w:r>
      <w:hyperlink w:anchor="Par965" w:history="1">
        <w:r>
          <w:rPr>
            <w:rFonts w:ascii="Calibri" w:hAnsi="Calibri" w:cs="Calibri"/>
            <w:color w:val="0000FF"/>
          </w:rPr>
          <w:t>абзаце первом пункта 1</w:t>
        </w:r>
      </w:hyperlink>
      <w:r>
        <w:rPr>
          <w:rFonts w:ascii="Calibri" w:hAnsi="Calibri" w:cs="Calibri"/>
        </w:rPr>
        <w:t xml:space="preserve"> и </w:t>
      </w:r>
      <w:hyperlink w:anchor="Par967" w:history="1">
        <w:r>
          <w:rPr>
            <w:rFonts w:ascii="Calibri" w:hAnsi="Calibri" w:cs="Calibri"/>
            <w:color w:val="0000FF"/>
          </w:rPr>
          <w:t>пункте 2</w:t>
        </w:r>
      </w:hyperlink>
      <w:r>
        <w:rPr>
          <w:rFonts w:ascii="Calibri" w:hAnsi="Calibri" w:cs="Calibri"/>
        </w:rPr>
        <w:t xml:space="preserve"> настоящей статьи, не допускается.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86" w:name="Par970"/>
      <w:bookmarkEnd w:id="186"/>
      <w:r>
        <w:rPr>
          <w:rFonts w:ascii="Calibri" w:hAnsi="Calibri" w:cs="Calibri"/>
        </w:rPr>
        <w:t>Статья 1222.1. Право, подлежащее применению к обязательствам, возникающим вследствие недобросовестного ведения переговоров о заключении договора</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6"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bookmarkStart w:id="187" w:name="Par974"/>
      <w:bookmarkEnd w:id="187"/>
      <w:r>
        <w:rPr>
          <w:rFonts w:ascii="Calibri" w:hAnsi="Calibri" w:cs="Calibri"/>
        </w:rPr>
        <w:t>1. К обязательствам, возникающим вследствие недобросовестного ведения переговоров о заключении договора, применяется право, подлежащее применению к договору, а если договор не был заключен, применяется право, которое применялось бы к договору, если бы он был заключен.</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применимое право не может быть определено в соответствии с </w:t>
      </w:r>
      <w:hyperlink w:anchor="Par974" w:history="1">
        <w:r>
          <w:rPr>
            <w:rFonts w:ascii="Calibri" w:hAnsi="Calibri" w:cs="Calibri"/>
            <w:color w:val="0000FF"/>
          </w:rPr>
          <w:t>пунктом 1</w:t>
        </w:r>
      </w:hyperlink>
      <w:r>
        <w:rPr>
          <w:rFonts w:ascii="Calibri" w:hAnsi="Calibri" w:cs="Calibri"/>
        </w:rPr>
        <w:t xml:space="preserve"> настоящей статьи, право, подлежащее применению, определяется в соответствии со </w:t>
      </w:r>
      <w:hyperlink w:anchor="Par922" w:history="1">
        <w:r>
          <w:rPr>
            <w:rFonts w:ascii="Calibri" w:hAnsi="Calibri" w:cs="Calibri"/>
            <w:color w:val="0000FF"/>
          </w:rPr>
          <w:t>статьями 1219</w:t>
        </w:r>
      </w:hyperlink>
      <w:r>
        <w:rPr>
          <w:rFonts w:ascii="Calibri" w:hAnsi="Calibri" w:cs="Calibri"/>
        </w:rPr>
        <w:t xml:space="preserve"> и </w:t>
      </w:r>
      <w:hyperlink w:anchor="Par985" w:history="1">
        <w:r>
          <w:rPr>
            <w:rFonts w:ascii="Calibri" w:hAnsi="Calibri" w:cs="Calibri"/>
            <w:color w:val="0000FF"/>
          </w:rPr>
          <w:t>1223.1</w:t>
        </w:r>
      </w:hyperlink>
      <w:r>
        <w:rPr>
          <w:rFonts w:ascii="Calibri" w:hAnsi="Calibri" w:cs="Calibri"/>
        </w:rPr>
        <w:t xml:space="preserve"> настоящего Кодекса.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88" w:name="Par977"/>
      <w:bookmarkEnd w:id="188"/>
      <w:r>
        <w:rPr>
          <w:rFonts w:ascii="Calibri" w:hAnsi="Calibri" w:cs="Calibri"/>
        </w:rPr>
        <w:t>Статья 1223. Право, подлежащее применению к обязательствам, возникающим вследствие неосновательного обогащения</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обязательствам, возникающим вследствие неосновательного обогащения, применяется право страны, где обогащение имело место.</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ноября 2013 года. - Федеральный </w:t>
      </w:r>
      <w:hyperlink r:id="rId137" w:history="1">
        <w:r>
          <w:rPr>
            <w:rFonts w:ascii="Calibri" w:hAnsi="Calibri" w:cs="Calibri"/>
            <w:color w:val="0000FF"/>
          </w:rPr>
          <w:t>закон</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неосновательное обогащение возникло в связи с существующим или предполагаемым правоотношением, по которому приобретено или сбережено имущество, к обязательствам, возникающим вследствие такого неосновательного обогащения, применяется право страны, которому было или могло быть подчинено это правоотношение.</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применяются, если между сторонами обязательства, возникающего вследствие неосновательного обогащения, не заключено соглашение о праве, подлежащем применению к этому обязательству </w:t>
      </w:r>
      <w:hyperlink w:anchor="Par985" w:history="1">
        <w:r>
          <w:rPr>
            <w:rFonts w:ascii="Calibri" w:hAnsi="Calibri" w:cs="Calibri"/>
            <w:color w:val="0000FF"/>
          </w:rPr>
          <w:t>(статья 1223.1)</w:t>
        </w:r>
      </w:hyperlink>
      <w:r>
        <w:rPr>
          <w:rFonts w:ascii="Calibri" w:hAnsi="Calibri" w:cs="Calibri"/>
        </w:rPr>
        <w:t>.</w:t>
      </w:r>
    </w:p>
    <w:p w:rsidR="008301C2" w:rsidRDefault="008301C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38"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89" w:name="Par985"/>
      <w:bookmarkEnd w:id="189"/>
      <w:r>
        <w:rPr>
          <w:rFonts w:ascii="Calibri" w:hAnsi="Calibri" w:cs="Calibri"/>
        </w:rPr>
        <w:t>Статья 1223.1. Выбор права сторонами обязательства, возникающего вследствие причинения вреда или вследствие неосновательного обогащения</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9" w:history="1">
        <w:r>
          <w:rPr>
            <w:rFonts w:ascii="Calibri" w:hAnsi="Calibri" w:cs="Calibri"/>
            <w:color w:val="0000FF"/>
          </w:rPr>
          <w:t>законом</w:t>
        </w:r>
      </w:hyperlink>
      <w:r>
        <w:rPr>
          <w:rFonts w:ascii="Calibri" w:hAnsi="Calibri" w:cs="Calibri"/>
        </w:rPr>
        <w:t xml:space="preserve"> от 30.09.2013 N 260-ФЗ)</w:t>
      </w:r>
    </w:p>
    <w:p w:rsidR="008301C2" w:rsidRDefault="008301C2">
      <w:pPr>
        <w:widowControl w:val="0"/>
        <w:autoSpaceDE w:val="0"/>
        <w:autoSpaceDN w:val="0"/>
        <w:adjustRightInd w:val="0"/>
        <w:spacing w:after="0" w:line="240" w:lineRule="auto"/>
        <w:ind w:firstLine="540"/>
        <w:jc w:val="both"/>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вытекает из закона, после совершения действия или наступления иного обстоятельства, повлекших причинение вреда или неосновательное обогащение, стороны могут выбрать по соглашению между собой право, подлежащее применению к обязательству, возникающему вследствие причинения вреда или вследствие неосновательного обогащения.</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Выбранное сторонами право применяется без ущерба для прав третьих лиц.</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момент совершения действия или наступления иного обстоятельства, повлекших причинение вреда или неосновательное обогащение,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w:t>
      </w:r>
      <w:r>
        <w:rPr>
          <w:rFonts w:ascii="Calibri" w:hAnsi="Calibri" w:cs="Calibri"/>
        </w:rPr>
        <w:lastRenderedPageBreak/>
        <w:t>касающиеся существа отношений сторон обстоятельства.</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outlineLvl w:val="2"/>
        <w:rPr>
          <w:rFonts w:ascii="Calibri" w:hAnsi="Calibri" w:cs="Calibri"/>
        </w:rPr>
      </w:pPr>
      <w:bookmarkStart w:id="190" w:name="Par993"/>
      <w:bookmarkEnd w:id="190"/>
      <w:r>
        <w:rPr>
          <w:rFonts w:ascii="Calibri" w:hAnsi="Calibri" w:cs="Calibri"/>
        </w:rPr>
        <w:t>Статья 1224. Право, подлежащее применению к отношениям по наследованию</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Отношения по наследованию определяются по праву страны, где наследодатель имел последнее место жительства, если иное не предусмотрено настоящей статьей.</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Наследование недвижимого имущества определяется по праву страны, где находится это имущество, а наследование недвижимого имущества, которое внесено в государственный реестр в Российской Федерации, - по российскому </w:t>
      </w:r>
      <w:hyperlink w:anchor="Par33" w:history="1">
        <w:r>
          <w:rPr>
            <w:rFonts w:ascii="Calibri" w:hAnsi="Calibri" w:cs="Calibri"/>
            <w:color w:val="0000FF"/>
          </w:rPr>
          <w:t>праву</w:t>
        </w:r>
      </w:hyperlink>
      <w:r>
        <w:rPr>
          <w:rFonts w:ascii="Calibri" w:hAnsi="Calibri" w:cs="Calibri"/>
        </w:rPr>
        <w:t>.</w:t>
      </w:r>
    </w:p>
    <w:p w:rsidR="008301C2" w:rsidRDefault="008301C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Способность лица к составлению и отмене завещания, в том числе в отношении недвижимого имущества, а также форма такого завещания или акта его отмены определяются по праву страны, где завещатель имел место жительства в момент составления такого завещания или акта. Однако завещание или его отмена не могут быть признаны недействительными вследствие несоблюдения формы, если она удовлетворяет требованиям права места составления завещания или акта его отмены либо требованиям российского </w:t>
      </w:r>
      <w:hyperlink w:anchor="Par124" w:history="1">
        <w:r>
          <w:rPr>
            <w:rFonts w:ascii="Calibri" w:hAnsi="Calibri" w:cs="Calibri"/>
            <w:color w:val="0000FF"/>
          </w:rPr>
          <w:t>права</w:t>
        </w:r>
      </w:hyperlink>
      <w:r>
        <w:rPr>
          <w:rFonts w:ascii="Calibri" w:hAnsi="Calibri" w:cs="Calibri"/>
        </w:rPr>
        <w:t>.</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301C2" w:rsidRDefault="008301C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301C2" w:rsidRDefault="008301C2">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8301C2" w:rsidRDefault="008301C2">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8301C2" w:rsidRDefault="008301C2">
      <w:pPr>
        <w:widowControl w:val="0"/>
        <w:autoSpaceDE w:val="0"/>
        <w:autoSpaceDN w:val="0"/>
        <w:adjustRightInd w:val="0"/>
        <w:spacing w:after="0" w:line="240" w:lineRule="auto"/>
        <w:rPr>
          <w:rFonts w:ascii="Calibri" w:hAnsi="Calibri" w:cs="Calibri"/>
        </w:rPr>
      </w:pPr>
      <w:r>
        <w:rPr>
          <w:rFonts w:ascii="Calibri" w:hAnsi="Calibri" w:cs="Calibri"/>
        </w:rPr>
        <w:t>26 ноября 2001 года</w:t>
      </w:r>
    </w:p>
    <w:p w:rsidR="008301C2" w:rsidRDefault="008301C2">
      <w:pPr>
        <w:widowControl w:val="0"/>
        <w:autoSpaceDE w:val="0"/>
        <w:autoSpaceDN w:val="0"/>
        <w:adjustRightInd w:val="0"/>
        <w:spacing w:after="0" w:line="240" w:lineRule="auto"/>
        <w:rPr>
          <w:rFonts w:ascii="Calibri" w:hAnsi="Calibri" w:cs="Calibri"/>
        </w:rPr>
      </w:pPr>
      <w:r>
        <w:rPr>
          <w:rFonts w:ascii="Calibri" w:hAnsi="Calibri" w:cs="Calibri"/>
        </w:rPr>
        <w:t>N 146-ФЗ</w:t>
      </w: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autoSpaceDE w:val="0"/>
        <w:autoSpaceDN w:val="0"/>
        <w:adjustRightInd w:val="0"/>
        <w:spacing w:after="0" w:line="240" w:lineRule="auto"/>
        <w:rPr>
          <w:rFonts w:ascii="Calibri" w:hAnsi="Calibri" w:cs="Calibri"/>
        </w:rPr>
      </w:pPr>
    </w:p>
    <w:p w:rsidR="008301C2" w:rsidRDefault="008301C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DA0B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01C2"/>
    <w:rsid w:val="004200B1"/>
    <w:rsid w:val="0042411C"/>
    <w:rsid w:val="007F1DBD"/>
    <w:rsid w:val="008301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01C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301C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301C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301C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38F446FA43B6E3FEBEBD3942349250FAE0327A124C3FC9AE25AC66DDD2E240F2461BF3BA44D366A32qAE" TargetMode="External"/><Relationship Id="rId117" Type="http://schemas.openxmlformats.org/officeDocument/2006/relationships/hyperlink" Target="consultantplus://offline/ref=538F446FA43B6E3FEBEBD3942349250FAE0027A327C6FC9AE25AC66DDD2E240F2461BF3BA44D356132qCE" TargetMode="External"/><Relationship Id="rId21" Type="http://schemas.openxmlformats.org/officeDocument/2006/relationships/hyperlink" Target="consultantplus://offline/ref=538F446FA43B6E3FEBEBD3942349250FAE0023A320CFFC9AE25AC66DDD2E240F2461BF3BA44D356D32qFE" TargetMode="External"/><Relationship Id="rId42" Type="http://schemas.openxmlformats.org/officeDocument/2006/relationships/hyperlink" Target="consultantplus://offline/ref=538F446FA43B6E3FEBEBD3942349250FA80320AE21CCA190EA03CA6FDA217B182328B33AA44D3736q0E" TargetMode="External"/><Relationship Id="rId47" Type="http://schemas.openxmlformats.org/officeDocument/2006/relationships/hyperlink" Target="consultantplus://offline/ref=538F446FA43B6E3FEBEBD3942349250FAB012CAF21CCA190EA03CA6FDA217B182328B33AA44D3736qCE" TargetMode="External"/><Relationship Id="rId63" Type="http://schemas.openxmlformats.org/officeDocument/2006/relationships/hyperlink" Target="consultantplus://offline/ref=538F446FA43B6E3FEBEBD3942349250FA8072DA323CCA190EA03CA6FDA217B182328B33AA44D3436qDE" TargetMode="External"/><Relationship Id="rId68" Type="http://schemas.openxmlformats.org/officeDocument/2006/relationships/hyperlink" Target="consultantplus://offline/ref=538F446FA43B6E3FEBEBD3942349250FAE0327A024C5FC9AE25AC66DDD2E240F2461BF3BA44D3D6932q9E" TargetMode="External"/><Relationship Id="rId84" Type="http://schemas.openxmlformats.org/officeDocument/2006/relationships/hyperlink" Target="consultantplus://offline/ref=538F446FA43B6E3FEBEBD3942349250FAE0327A024C5FC9AE25AC66DDD2E240F2461BF3BA44C366C32q1E" TargetMode="External"/><Relationship Id="rId89" Type="http://schemas.openxmlformats.org/officeDocument/2006/relationships/hyperlink" Target="consultantplus://offline/ref=538F446FA43B6E3FEBEBD3942349250FAE0327A024C5FC9AE25AC66DDD2E240F2461BF3BA44D326132qAE" TargetMode="External"/><Relationship Id="rId112" Type="http://schemas.openxmlformats.org/officeDocument/2006/relationships/hyperlink" Target="consultantplus://offline/ref=538F446FA43B6E3FEBEBD3942349250FAE0027A327C6FC9AE25AC66DDD2E240F2461BF3BA44D356D32qDE" TargetMode="External"/><Relationship Id="rId133" Type="http://schemas.openxmlformats.org/officeDocument/2006/relationships/hyperlink" Target="consultantplus://offline/ref=538F446FA43B6E3FEBEBD3942349250FAE0027A327C6FC9AE25AC66DDD2E240F2461BF3BA44D346C32q1E" TargetMode="External"/><Relationship Id="rId138" Type="http://schemas.openxmlformats.org/officeDocument/2006/relationships/hyperlink" Target="consultantplus://offline/ref=538F446FA43B6E3FEBEBD3942349250FAE0027A327C6FC9AE25AC66DDD2E240F2461BF3BA44D346F32qCE" TargetMode="External"/><Relationship Id="rId16" Type="http://schemas.openxmlformats.org/officeDocument/2006/relationships/hyperlink" Target="consultantplus://offline/ref=538F446FA43B6E3FEBEBD3942349250FAE0120AE28C6FC9AE25AC66DDD2E240F2461BF3BA44D376F32q8E" TargetMode="External"/><Relationship Id="rId107" Type="http://schemas.openxmlformats.org/officeDocument/2006/relationships/hyperlink" Target="consultantplus://offline/ref=538F446FA43B6E3FEBEBD3942349250FAE0027A327C6FC9AE25AC66DDD2E240F2461BF3BA44D356A32qEE" TargetMode="External"/><Relationship Id="rId11" Type="http://schemas.openxmlformats.org/officeDocument/2006/relationships/hyperlink" Target="consultantplus://offline/ref=538F446FA43B6E3FEBEBD3942349250FA8072DA323CCA190EA03CA6FDA217B182328B33AA44D3536q1E" TargetMode="External"/><Relationship Id="rId32" Type="http://schemas.openxmlformats.org/officeDocument/2006/relationships/hyperlink" Target="consultantplus://offline/ref=538F446FA43B6E3FEBEBD3942349250FAE0023A620CEFC9AE25AC66DDD2E240F2461BF3BA44D346D32qEE" TargetMode="External"/><Relationship Id="rId37" Type="http://schemas.openxmlformats.org/officeDocument/2006/relationships/hyperlink" Target="consultantplus://offline/ref=538F446FA43B6E3FEBEBD3942349250FAE0320A121C2FC9AE25AC66DDD2E240F2461BF3BA44D326132qDE" TargetMode="External"/><Relationship Id="rId53" Type="http://schemas.openxmlformats.org/officeDocument/2006/relationships/hyperlink" Target="consultantplus://offline/ref=538F446FA43B6E3FEBEBD3942349250FAE012CA126CEFC9AE25AC66DDD2E240F2461BF3BA44D356832q1E" TargetMode="External"/><Relationship Id="rId58" Type="http://schemas.openxmlformats.org/officeDocument/2006/relationships/hyperlink" Target="consultantplus://offline/ref=538F446FA43B6E3FEBEBD3942349250FAE0323A624C2FC9AE25AC66DDD2E240F2461BF3BA44F326032qBE" TargetMode="External"/><Relationship Id="rId74" Type="http://schemas.openxmlformats.org/officeDocument/2006/relationships/hyperlink" Target="consultantplus://offline/ref=538F446FA43B6E3FEBEBD3942349250FAE0323A726C4FC9AE25AC66DDD2E240F2461BF33A634q8E" TargetMode="External"/><Relationship Id="rId79" Type="http://schemas.openxmlformats.org/officeDocument/2006/relationships/hyperlink" Target="consultantplus://offline/ref=538F446FA43B6E3FEBEBD3942349250FAE0327A024C5FC9AE25AC66DDD2E240F2461BF3BA44C306F32q1E" TargetMode="External"/><Relationship Id="rId102" Type="http://schemas.openxmlformats.org/officeDocument/2006/relationships/hyperlink" Target="consultantplus://offline/ref=538F446FA43B6E3FEBEBD3942349250FAE0327A227C5FC9AE25AC66DDD2E240F2461BF3BA44D356A32qAE" TargetMode="External"/><Relationship Id="rId123" Type="http://schemas.openxmlformats.org/officeDocument/2006/relationships/hyperlink" Target="consultantplus://offline/ref=538F446FA43B6E3FEBEBD3942349250FAE0027A327C6FC9AE25AC66DDD2E240F2461BF3BA44D346932qBE" TargetMode="External"/><Relationship Id="rId128" Type="http://schemas.openxmlformats.org/officeDocument/2006/relationships/hyperlink" Target="consultantplus://offline/ref=538F446FA43B6E3FEBEBD3942349250FAE0027A327C6FC9AE25AC66DDD2E240F2461BF3BA44D346A32qAE" TargetMode="External"/><Relationship Id="rId5" Type="http://schemas.openxmlformats.org/officeDocument/2006/relationships/hyperlink" Target="consultantplus://offline/ref=538F446FA43B6E3FEBEBD3942349250FAE0323A624C2FC9AE25AC66DDD32qEE" TargetMode="External"/><Relationship Id="rId90" Type="http://schemas.openxmlformats.org/officeDocument/2006/relationships/hyperlink" Target="consultantplus://offline/ref=538F446FA43B6E3FEBEBD3942349250FAE0320AE26CFFC9AE25AC66DDD2E240F2461BF3BA44D346132q9E" TargetMode="External"/><Relationship Id="rId95" Type="http://schemas.openxmlformats.org/officeDocument/2006/relationships/hyperlink" Target="consultantplus://offline/ref=538F446FA43B6E3FEBEBD3942349250FAE0027A327C6FC9AE25AC66DDD2E240F2461BF3BA44D356932q8E" TargetMode="External"/><Relationship Id="rId22" Type="http://schemas.openxmlformats.org/officeDocument/2006/relationships/hyperlink" Target="consultantplus://offline/ref=538F446FA43B6E3FEBEBD3942349250FAB012CAF21CCA190EA03CA6FDA217B182328B33AA44D3736q9E" TargetMode="External"/><Relationship Id="rId27" Type="http://schemas.openxmlformats.org/officeDocument/2006/relationships/hyperlink" Target="consultantplus://offline/ref=538F446FA43B6E3FEBEBD3942349250FAE0327A124C3FC9AE25AC66DDD2E240F2461BF3BA44D366C32qCE" TargetMode="External"/><Relationship Id="rId43" Type="http://schemas.openxmlformats.org/officeDocument/2006/relationships/hyperlink" Target="consultantplus://offline/ref=538F446FA43B6E3FEBEBD3942349250FAB012CAF21CCA190EA03CA6FDA217B182328B33AA44D3636q1E" TargetMode="External"/><Relationship Id="rId48" Type="http://schemas.openxmlformats.org/officeDocument/2006/relationships/hyperlink" Target="consultantplus://offline/ref=538F446FA43B6E3FEBEBD3942349250FAE0320A121C2FC9AE25AC66DDD2E240F2461BF3BA44D3D6C32q1E" TargetMode="External"/><Relationship Id="rId64" Type="http://schemas.openxmlformats.org/officeDocument/2006/relationships/hyperlink" Target="consultantplus://offline/ref=538F446FA43B6E3FEBEBD3942349250FAE0327A024C5FC9AE25AC66DDD2E240F2461BF3BA44C376032q0E" TargetMode="External"/><Relationship Id="rId69" Type="http://schemas.openxmlformats.org/officeDocument/2006/relationships/hyperlink" Target="consultantplus://offline/ref=538F446FA43B6E3FEBEBD3942349250FAE0327A024C5FC9AE25AC66DDD2E240F2461BF3BA44D3D6932q9E" TargetMode="External"/><Relationship Id="rId113" Type="http://schemas.openxmlformats.org/officeDocument/2006/relationships/hyperlink" Target="consultantplus://offline/ref=538F446FA43B6E3FEBEBD3942349250FAE0027A327C6FC9AE25AC66DDD2E240F2461BF3BA44D356D32qEE" TargetMode="External"/><Relationship Id="rId118" Type="http://schemas.openxmlformats.org/officeDocument/2006/relationships/hyperlink" Target="consultantplus://offline/ref=538F446FA43B6E3FEBEBD3942349250FAE0027A327C6FC9AE25AC66DDD2E240F2461BF3BA44D356132qEE" TargetMode="External"/><Relationship Id="rId134" Type="http://schemas.openxmlformats.org/officeDocument/2006/relationships/hyperlink" Target="consultantplus://offline/ref=538F446FA43B6E3FEBEBD3942349250FAE0027A327C6FC9AE25AC66DDD2E240F2461BF3BA44D346D32qAE" TargetMode="External"/><Relationship Id="rId139" Type="http://schemas.openxmlformats.org/officeDocument/2006/relationships/hyperlink" Target="consultantplus://offline/ref=538F446FA43B6E3FEBEBD3942349250FAE0027A327C6FC9AE25AC66DDD2E240F2461BF3BA44D346F32qEE" TargetMode="External"/><Relationship Id="rId8" Type="http://schemas.openxmlformats.org/officeDocument/2006/relationships/hyperlink" Target="consultantplus://offline/ref=538F446FA43B6E3FEBEBD3942349250FAE0326A225C6FC9AE25AC66DDD2E240F2461BF3BA44D356132qBE" TargetMode="External"/><Relationship Id="rId51" Type="http://schemas.openxmlformats.org/officeDocument/2006/relationships/hyperlink" Target="consultantplus://offline/ref=538F446FA43B6E3FEBEBD3942349250FAB012CAF21CCA190EA03CA6FDA217B182328B33AA44D3736qDE" TargetMode="External"/><Relationship Id="rId72" Type="http://schemas.openxmlformats.org/officeDocument/2006/relationships/hyperlink" Target="consultantplus://offline/ref=538F446FA43B6E3FEBEBD3942349250FAE0321A122C7FC9AE25AC66DDD2E240F2461BF3D3Aq4E" TargetMode="External"/><Relationship Id="rId80" Type="http://schemas.openxmlformats.org/officeDocument/2006/relationships/hyperlink" Target="consultantplus://offline/ref=538F446FA43B6E3FEBEBD3942349250FA8072DA323CCA190EA03CA6FDA217B182328B33AA44D3436qEE" TargetMode="External"/><Relationship Id="rId85" Type="http://schemas.openxmlformats.org/officeDocument/2006/relationships/hyperlink" Target="consultantplus://offline/ref=538F446FA43B6E3FEBEBD3942349250FAE0327A024C5FC9AE25AC66DDD2E240F2461BF3BA44C366D32q0E" TargetMode="External"/><Relationship Id="rId93" Type="http://schemas.openxmlformats.org/officeDocument/2006/relationships/hyperlink" Target="consultantplus://offline/ref=538F446FA43B6E3FEBEBD3942349250FAE0327A024C5FC9AE25AC66DDD2E240F2461BF3BA44D356A32qDE" TargetMode="External"/><Relationship Id="rId98" Type="http://schemas.openxmlformats.org/officeDocument/2006/relationships/hyperlink" Target="consultantplus://offline/ref=538F446FA43B6E3FEBEBD3942349250FAE0027A327C6FC9AE25AC66DDD2E240F2461BF3BA44D356932qDE" TargetMode="External"/><Relationship Id="rId121" Type="http://schemas.openxmlformats.org/officeDocument/2006/relationships/hyperlink" Target="consultantplus://offline/ref=538F446FA43B6E3FEBEBD3942349250FAE0027A327C6FC9AE25AC66DDD2E240F2461BF3BA44D356132q0E" TargetMode="External"/><Relationship Id="rId3" Type="http://schemas.openxmlformats.org/officeDocument/2006/relationships/webSettings" Target="webSettings.xml"/><Relationship Id="rId12" Type="http://schemas.openxmlformats.org/officeDocument/2006/relationships/hyperlink" Target="consultantplus://offline/ref=538F446FA43B6E3FEBEBD3942349250FA80320AE21CCA190EA03CA6FDA217B182328B33AA44D3736q0E" TargetMode="External"/><Relationship Id="rId17" Type="http://schemas.openxmlformats.org/officeDocument/2006/relationships/hyperlink" Target="consultantplus://offline/ref=538F446FA43B6E3FEBEBD3942349250FAE012CA126CEFC9AE25AC66DDD2E240F2461BF3BA44D356832q1E" TargetMode="External"/><Relationship Id="rId25" Type="http://schemas.openxmlformats.org/officeDocument/2006/relationships/hyperlink" Target="consultantplus://offline/ref=538F446FA43B6E3FEBEBD3942349250FA8072DA323CCA190EA03CA6FDA217B182328B33AA44D3436q8E" TargetMode="External"/><Relationship Id="rId33" Type="http://schemas.openxmlformats.org/officeDocument/2006/relationships/hyperlink" Target="consultantplus://offline/ref=538F446FA43B6E3FEBEBD3942349250FAE0327A024C5FC9AE25AC66DDD2E240F2461BF3BA44D356F32q9E" TargetMode="External"/><Relationship Id="rId38" Type="http://schemas.openxmlformats.org/officeDocument/2006/relationships/hyperlink" Target="consultantplus://offline/ref=538F446FA43B6E3FEBEBD3942349250FAE012CA524C3FC9AE25AC66DDD32qEE" TargetMode="External"/><Relationship Id="rId46" Type="http://schemas.openxmlformats.org/officeDocument/2006/relationships/hyperlink" Target="consultantplus://offline/ref=538F446FA43B6E3FEBEBD3942349250FAC0423A420CCA190EA03CA6FDA217B182328B33AA44F3536qEE" TargetMode="External"/><Relationship Id="rId59" Type="http://schemas.openxmlformats.org/officeDocument/2006/relationships/hyperlink" Target="consultantplus://offline/ref=538F446FA43B6E3FEBEBD3942349250FAE0323A624C2FC9AE25AC66DDD2E240F2461BF3BA44F326032q0E" TargetMode="External"/><Relationship Id="rId67" Type="http://schemas.openxmlformats.org/officeDocument/2006/relationships/hyperlink" Target="consultantplus://offline/ref=538F446FA43B6E3FEBEBD3942349250FAE0327A024C5FC9AE25AC66DDD2E240F2461BF3BA44D376832qFE" TargetMode="External"/><Relationship Id="rId103" Type="http://schemas.openxmlformats.org/officeDocument/2006/relationships/hyperlink" Target="consultantplus://offline/ref=538F446FA43B6E3FEBEBD3942349250FAE0027A327C6FC9AE25AC66DDD2E240F2461BF3BA44D356932q1E" TargetMode="External"/><Relationship Id="rId108" Type="http://schemas.openxmlformats.org/officeDocument/2006/relationships/hyperlink" Target="consultantplus://offline/ref=538F446FA43B6E3FEBEBD3942349250FAE0027A327C6FC9AE25AC66DDD2E240F2461BF3BA44D356B32qEE" TargetMode="External"/><Relationship Id="rId116" Type="http://schemas.openxmlformats.org/officeDocument/2006/relationships/hyperlink" Target="consultantplus://offline/ref=538F446FA43B6E3FEBEBD3942349250FAE0027A327C6FC9AE25AC66DDD2E240F2461BF3BA44D356132qAE" TargetMode="External"/><Relationship Id="rId124" Type="http://schemas.openxmlformats.org/officeDocument/2006/relationships/hyperlink" Target="consultantplus://offline/ref=538F446FA43B6E3FEBEBD3942349250FAE0027A327C6FC9AE25AC66DDD2E240F2461BF3BA44D346932qCE" TargetMode="External"/><Relationship Id="rId129" Type="http://schemas.openxmlformats.org/officeDocument/2006/relationships/hyperlink" Target="consultantplus://offline/ref=538F446FA43B6E3FEBEBD3942349250FAE0027A327C6FC9AE25AC66DDD2E240F2461BF3BA44D346B32q1E" TargetMode="External"/><Relationship Id="rId137" Type="http://schemas.openxmlformats.org/officeDocument/2006/relationships/hyperlink" Target="consultantplus://offline/ref=538F446FA43B6E3FEBEBD3942349250FAE0027A327C6FC9AE25AC66DDD2E240F2461BF3BA44D346F32qBE" TargetMode="External"/><Relationship Id="rId20" Type="http://schemas.openxmlformats.org/officeDocument/2006/relationships/hyperlink" Target="consultantplus://offline/ref=538F446FA43B6E3FEBEBD3942349250FAE0327A227C5FC9AE25AC66DDD2E240F2461BF3BA44D356A32qAE" TargetMode="External"/><Relationship Id="rId41" Type="http://schemas.openxmlformats.org/officeDocument/2006/relationships/hyperlink" Target="consultantplus://offline/ref=538F446FA43B6E3FEBEBD3942349250FAE0625A024C2FC9AE25AC66DDD2E240F2461BF3BA44D356932q9E" TargetMode="External"/><Relationship Id="rId54" Type="http://schemas.openxmlformats.org/officeDocument/2006/relationships/hyperlink" Target="consultantplus://offline/ref=538F446FA43B6E3FEBEBD3942349250FA8072DA323CCA190EA03CA6FDA217B182328B33AA44D3436qCE" TargetMode="External"/><Relationship Id="rId62" Type="http://schemas.openxmlformats.org/officeDocument/2006/relationships/hyperlink" Target="consultantplus://offline/ref=538F446FA43B6E3FEBEBD3942349250FAE0325A729C1FC9AE25AC66DDD2E240F2461BF3D3Aq1E" TargetMode="External"/><Relationship Id="rId70" Type="http://schemas.openxmlformats.org/officeDocument/2006/relationships/hyperlink" Target="consultantplus://offline/ref=538F446FA43B6E3FEBEBD3942349250FAE0125A120CEFC9AE25AC66DDD2E240F2461BF3BA44D326A32qBE" TargetMode="External"/><Relationship Id="rId75" Type="http://schemas.openxmlformats.org/officeDocument/2006/relationships/hyperlink" Target="consultantplus://offline/ref=538F446FA43B6E3FEBEBD3942349250FAE0323A624C2FC9AE25AC66DDD2E240F2461BF3BA44C3C6C32qDE" TargetMode="External"/><Relationship Id="rId83" Type="http://schemas.openxmlformats.org/officeDocument/2006/relationships/hyperlink" Target="consultantplus://offline/ref=538F446FA43B6E3FEBEBD3942349250FAE0327A024C5FC9AE25AC66DDD2E240F2461BF3BA44C366B32q0E" TargetMode="External"/><Relationship Id="rId88" Type="http://schemas.openxmlformats.org/officeDocument/2006/relationships/hyperlink" Target="consultantplus://offline/ref=538F446FA43B6E3FEBEBD3942349250FAE0023A227C1FC9AE25AC66DDD2E240F2461BF3BA44D356B32qEE" TargetMode="External"/><Relationship Id="rId91" Type="http://schemas.openxmlformats.org/officeDocument/2006/relationships/hyperlink" Target="consultantplus://offline/ref=538F446FA43B6E3FEBEBD3942349250FAE0327A024C5FC9AE25AC66DDD2E240F2461BF3BA44C376E32q0E" TargetMode="External"/><Relationship Id="rId96" Type="http://schemas.openxmlformats.org/officeDocument/2006/relationships/hyperlink" Target="consultantplus://offline/ref=538F446FA43B6E3FEBEBD3942349250FAE0027A327C6FC9AE25AC66DDD2E240F2461BF3BA44D356932q9E" TargetMode="External"/><Relationship Id="rId111" Type="http://schemas.openxmlformats.org/officeDocument/2006/relationships/hyperlink" Target="consultantplus://offline/ref=538F446FA43B6E3FEBEBD3942349250FAE0027A327C6FC9AE25AC66DDD2E240F2461BF3BA44D356D32qCE" TargetMode="External"/><Relationship Id="rId132" Type="http://schemas.openxmlformats.org/officeDocument/2006/relationships/hyperlink" Target="consultantplus://offline/ref=538F446FA43B6E3FEBEBD3942349250FAE0027A327C6FC9AE25AC66DDD2E240F2461BF3BA44D346C32qFE"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38F446FA43B6E3FEBEBD3942349250FAE012DA128C2FC9AE25AC66DDD32qEE" TargetMode="External"/><Relationship Id="rId15" Type="http://schemas.openxmlformats.org/officeDocument/2006/relationships/hyperlink" Target="consultantplus://offline/ref=538F446FA43B6E3FEBEBD3942349250FAE0023A620CEFC9AE25AC66DDD2E240F2461BF3BA44D346D32qDE" TargetMode="External"/><Relationship Id="rId23" Type="http://schemas.openxmlformats.org/officeDocument/2006/relationships/hyperlink" Target="consultantplus://offline/ref=538F446FA43B6E3FEBEBD3942349250FAE0327A024C5FC9AE25AC66DDD2E240F2461BF3BA44D376C32qDE" TargetMode="External"/><Relationship Id="rId28" Type="http://schemas.openxmlformats.org/officeDocument/2006/relationships/hyperlink" Target="consultantplus://offline/ref=538F446FA43B6E3FEBEBD3942349250FAE0327A124C3FC9AE25AC66DDD2E240F2461BF3BA44D366032q9E" TargetMode="External"/><Relationship Id="rId36" Type="http://schemas.openxmlformats.org/officeDocument/2006/relationships/hyperlink" Target="consultantplus://offline/ref=538F446FA43B6E3FEBEBD3942349250FAE012CA524C3FC9AE25AC66DDD32qEE" TargetMode="External"/><Relationship Id="rId49" Type="http://schemas.openxmlformats.org/officeDocument/2006/relationships/hyperlink" Target="consultantplus://offline/ref=538F446FA43B6E3FEBEBD3942349250FAE0323A624C1FC9AE25AC66DDD2E240F2461BF3BA44D376D32q0E" TargetMode="External"/><Relationship Id="rId57" Type="http://schemas.openxmlformats.org/officeDocument/2006/relationships/hyperlink" Target="consultantplus://offline/ref=538F446FA43B6E3FEBEBD3942349250FAE0323A624C2FC9AE25AC66DDD2E240F2461BF3BA44F326032q8E" TargetMode="External"/><Relationship Id="rId106" Type="http://schemas.openxmlformats.org/officeDocument/2006/relationships/hyperlink" Target="consultantplus://offline/ref=538F446FA43B6E3FEBEBD3942349250FAE0027A327C6FC9AE25AC66DDD2E240F2461BF3BA44D356A32qBE" TargetMode="External"/><Relationship Id="rId114" Type="http://schemas.openxmlformats.org/officeDocument/2006/relationships/hyperlink" Target="consultantplus://offline/ref=538F446FA43B6E3FEBEBD3942349250FAE0027A327C6FC9AE25AC66DDD2E240F2461BF3BA44D356D32q0E" TargetMode="External"/><Relationship Id="rId119" Type="http://schemas.openxmlformats.org/officeDocument/2006/relationships/hyperlink" Target="consultantplus://offline/ref=538F446FA43B6E3FEBEBD3942349250FAE0027A327C6FC9AE25AC66DDD2E240F2461BF3BA44D356132qFE" TargetMode="External"/><Relationship Id="rId127" Type="http://schemas.openxmlformats.org/officeDocument/2006/relationships/hyperlink" Target="consultantplus://offline/ref=538F446FA43B6E3FEBEBD3942349250FAE0027A327C6FC9AE25AC66DDD2E240F2461BF3BA44D346A32q9E" TargetMode="External"/><Relationship Id="rId10" Type="http://schemas.openxmlformats.org/officeDocument/2006/relationships/hyperlink" Target="consultantplus://offline/ref=538F446FA43B6E3FEBEBD3942349250FAE0125A120CEFC9AE25AC66DDD2E240F2461BF3BA44D326A32qBE" TargetMode="External"/><Relationship Id="rId31" Type="http://schemas.openxmlformats.org/officeDocument/2006/relationships/hyperlink" Target="consultantplus://offline/ref=538F446FA43B6E3FEBEBD3942349250FAE0327A024C5FC9AE25AC66DDD2E240F2461BF3BA44D3D6932q9E" TargetMode="External"/><Relationship Id="rId44" Type="http://schemas.openxmlformats.org/officeDocument/2006/relationships/hyperlink" Target="consultantplus://offline/ref=538F446FA43B6E3FEBEBD3942349250FAC032DA329CCA190EA03CA6FDA217B182328B33AA44D3536q0E" TargetMode="External"/><Relationship Id="rId52" Type="http://schemas.openxmlformats.org/officeDocument/2006/relationships/hyperlink" Target="consultantplus://offline/ref=538F446FA43B6E3FEBEBD3942349250FAE0327A024C5FC9AE25AC66DDD2E240F2461BF3BA44C366C32qAE" TargetMode="External"/><Relationship Id="rId60" Type="http://schemas.openxmlformats.org/officeDocument/2006/relationships/hyperlink" Target="consultantplus://offline/ref=538F446FA43B6E3FEBEBD3942349250FAE0323A624C2FC9AE25AC66DDD2E240F2461BF3BA44F326132q9E" TargetMode="External"/><Relationship Id="rId65" Type="http://schemas.openxmlformats.org/officeDocument/2006/relationships/hyperlink" Target="consultantplus://offline/ref=538F446FA43B6E3FEBEBD3942349250FAE0327A024C5FC9AE25AC66DDD2E240F2461BF3BA44D3C6832qFE" TargetMode="External"/><Relationship Id="rId73" Type="http://schemas.openxmlformats.org/officeDocument/2006/relationships/hyperlink" Target="consultantplus://offline/ref=538F446FA43B6E3FEBEBD3942349250FAE0321A122C7FC9AE25AC66DDD2E240F2461BF3BA44D376932q8E" TargetMode="External"/><Relationship Id="rId78" Type="http://schemas.openxmlformats.org/officeDocument/2006/relationships/hyperlink" Target="consultantplus://offline/ref=538F446FA43B6E3FEBEBD3942349250FA8022CA028CCA190EA03CA6FDA217B182328B33AA44D3536q0E" TargetMode="External"/><Relationship Id="rId81" Type="http://schemas.openxmlformats.org/officeDocument/2006/relationships/hyperlink" Target="consultantplus://offline/ref=538F446FA43B6E3FEBEBD3942349250FAE0327A024C5FC9AE25AC66DDD2E240F2461BF3BA44D3D6832qEE" TargetMode="External"/><Relationship Id="rId86" Type="http://schemas.openxmlformats.org/officeDocument/2006/relationships/hyperlink" Target="consultantplus://offline/ref=538F446FA43B6E3FEBEBD3942349250FAE0327A024C5FC9AE25AC66DDD2E240F2461BF3BA44C366D32qCE" TargetMode="External"/><Relationship Id="rId94" Type="http://schemas.openxmlformats.org/officeDocument/2006/relationships/hyperlink" Target="consultantplus://offline/ref=538F446FA43B6E3FEBEBD3942349250FA70727A021CCA190EA03CA6FDA217B182328B33AA44C3436q0E" TargetMode="External"/><Relationship Id="rId99" Type="http://schemas.openxmlformats.org/officeDocument/2006/relationships/hyperlink" Target="consultantplus://offline/ref=538F446FA43B6E3FEBEBD3942349250FAE0027A327C6FC9AE25AC66DDD2E240F2461BF3BA44D356932qEE" TargetMode="External"/><Relationship Id="rId101" Type="http://schemas.openxmlformats.org/officeDocument/2006/relationships/hyperlink" Target="consultantplus://offline/ref=538F446FA43B6E3FEBEBD3942349250FAE0327A123C6FC9AE25AC66DDD2E240F2461BF33q8E" TargetMode="External"/><Relationship Id="rId122" Type="http://schemas.openxmlformats.org/officeDocument/2006/relationships/hyperlink" Target="consultantplus://offline/ref=538F446FA43B6E3FEBEBD3942349250FAE0027A327C6FC9AE25AC66DDD2E240F2461BF3BA44D346832qAE" TargetMode="External"/><Relationship Id="rId130" Type="http://schemas.openxmlformats.org/officeDocument/2006/relationships/hyperlink" Target="consultantplus://offline/ref=538F446FA43B6E3FEBEBD3942349250FAE0027A327C6FC9AE25AC66DDD2E240F2461BF3BA44D346C32qBE" TargetMode="External"/><Relationship Id="rId135" Type="http://schemas.openxmlformats.org/officeDocument/2006/relationships/hyperlink" Target="consultantplus://offline/ref=538F446FA43B6E3FEBEBD3942349250FAE0027A327C6FC9AE25AC66DDD2E240F2461BF3BA44D346E32qAE" TargetMode="External"/><Relationship Id="rId4" Type="http://schemas.openxmlformats.org/officeDocument/2006/relationships/hyperlink" Target="consultantplus://offline/ref=538F446FA43B6E3FEBEBD3942349250FAE0327A024C5FC9AE25AC66DDD32qEE" TargetMode="External"/><Relationship Id="rId9" Type="http://schemas.openxmlformats.org/officeDocument/2006/relationships/hyperlink" Target="consultantplus://offline/ref=538F446FA43B6E3FEBEBD3942349250FAE0323A723C2FC9AE25AC66DDD2E240F2461BF3BA44D376C32q8E" TargetMode="External"/><Relationship Id="rId13" Type="http://schemas.openxmlformats.org/officeDocument/2006/relationships/hyperlink" Target="consultantplus://offline/ref=538F446FA43B6E3FEBEBD3942349250FA8022CA028CCA190EA03CA6FDA217B182328B33AA44D3536q0E" TargetMode="External"/><Relationship Id="rId18" Type="http://schemas.openxmlformats.org/officeDocument/2006/relationships/hyperlink" Target="consultantplus://offline/ref=538F446FA43B6E3FEBEBD3942349250FAE0027A327C6FC9AE25AC66DDD2E240F2461BF3BA44D356832q1E" TargetMode="External"/><Relationship Id="rId39" Type="http://schemas.openxmlformats.org/officeDocument/2006/relationships/hyperlink" Target="consultantplus://offline/ref=538F446FA43B6E3FEBEBD3942349250FAE0320A121C2FC9AE25AC66DDD2E240F2461BF3BA44D3D6832qCE" TargetMode="External"/><Relationship Id="rId109" Type="http://schemas.openxmlformats.org/officeDocument/2006/relationships/hyperlink" Target="consultantplus://offline/ref=538F446FA43B6E3FEBEBD3942349250FAE0027A327C6FC9AE25AC66DDD2E240F2461BF3BA44D356C32qAE" TargetMode="External"/><Relationship Id="rId34" Type="http://schemas.openxmlformats.org/officeDocument/2006/relationships/hyperlink" Target="consultantplus://offline/ref=538F446FA43B6E3FEBEBD3942349250FAE0321A122C7FC9AE25AC66DDD2E240F2461BF3EA634qCE" TargetMode="External"/><Relationship Id="rId50" Type="http://schemas.openxmlformats.org/officeDocument/2006/relationships/hyperlink" Target="consultantplus://offline/ref=538F446FA43B6E3FEBEBD3942349250FAE0327A124C3FC9AE25AC66DDD2E240F2461BF3BA44D336C32qBE" TargetMode="External"/><Relationship Id="rId55" Type="http://schemas.openxmlformats.org/officeDocument/2006/relationships/hyperlink" Target="consultantplus://offline/ref=538F446FA43B6E3FEBEBD3942349250FAE0327A024C5FC9AE25AC66DDD2E240F2461BF3EAC34qDE" TargetMode="External"/><Relationship Id="rId76" Type="http://schemas.openxmlformats.org/officeDocument/2006/relationships/hyperlink" Target="consultantplus://offline/ref=538F446FA43B6E3FEBEBD3942349250FAE0323A624C2FC9AE25AC66DDD2E240F2461BF3BA44F316A32qEE" TargetMode="External"/><Relationship Id="rId97" Type="http://schemas.openxmlformats.org/officeDocument/2006/relationships/hyperlink" Target="consultantplus://offline/ref=538F446FA43B6E3FEBEBD3942349250FAE0027A327C6FC9AE25AC66DDD2E240F2461BF3BA44D356932qBE" TargetMode="External"/><Relationship Id="rId104" Type="http://schemas.openxmlformats.org/officeDocument/2006/relationships/hyperlink" Target="consultantplus://offline/ref=538F446FA43B6E3FEBEBD3942349250FAE0027A327C6FC9AE25AC66DDD2E240F2461BF3BA44D356A32q9E" TargetMode="External"/><Relationship Id="rId120" Type="http://schemas.openxmlformats.org/officeDocument/2006/relationships/hyperlink" Target="consultantplus://offline/ref=538F446FA43B6E3FEBEBD3942349250FAE0326A225C6FC9AE25AC66DDD2E240F2461BF3BA44D356132qDE" TargetMode="External"/><Relationship Id="rId125" Type="http://schemas.openxmlformats.org/officeDocument/2006/relationships/hyperlink" Target="consultantplus://offline/ref=538F446FA43B6E3FEBEBD3942349250FAE0027A327C6FC9AE25AC66DDD2E240F2461BF3BA44D346932qDE" TargetMode="External"/><Relationship Id="rId141" Type="http://schemas.openxmlformats.org/officeDocument/2006/relationships/theme" Target="theme/theme1.xml"/><Relationship Id="rId7" Type="http://schemas.openxmlformats.org/officeDocument/2006/relationships/hyperlink" Target="consultantplus://offline/ref=538F446FA43B6E3FEBEBD3942349250FAA0520A525CCA190EA03CA6FDA217B182328B33AA44D3536q0E" TargetMode="External"/><Relationship Id="rId71" Type="http://schemas.openxmlformats.org/officeDocument/2006/relationships/hyperlink" Target="consultantplus://offline/ref=538F446FA43B6E3FEBEBD3942349250FAC032DA328CCA190EA03CA6F3DqAE" TargetMode="External"/><Relationship Id="rId92" Type="http://schemas.openxmlformats.org/officeDocument/2006/relationships/hyperlink" Target="consultantplus://offline/ref=538F446FA43B6E3FEBEBD3942349250FAE0326A225C6FC9AE25AC66DDD2E240F2461BF3BA44D356132qCE" TargetMode="External"/><Relationship Id="rId2" Type="http://schemas.openxmlformats.org/officeDocument/2006/relationships/settings" Target="settings.xml"/><Relationship Id="rId29" Type="http://schemas.openxmlformats.org/officeDocument/2006/relationships/hyperlink" Target="consultantplus://offline/ref=538F446FA43B6E3FEBEBD3942349250FAE0323A624C2FC9AE25AC66DDD2E240F2461BF3BA44F326F32q8E" TargetMode="External"/><Relationship Id="rId24" Type="http://schemas.openxmlformats.org/officeDocument/2006/relationships/hyperlink" Target="consultantplus://offline/ref=538F446FA43B6E3FEBEBD3942349250FAE0327A024C5FC9AE25AC66DDD2E240F2461BF3BA44D346932qCE" TargetMode="External"/><Relationship Id="rId40" Type="http://schemas.openxmlformats.org/officeDocument/2006/relationships/hyperlink" Target="consultantplus://offline/ref=538F446FA43B6E3FEBEBD3942349250FAE0320A121C2FC9AE25AC66DDD2E240F2461BF3BA44D3D6932qBE" TargetMode="External"/><Relationship Id="rId45" Type="http://schemas.openxmlformats.org/officeDocument/2006/relationships/hyperlink" Target="consultantplus://offline/ref=538F446FA43B6E3FEBEBD3942349250FAB012CAF21CCA190EA03CA6FDA217B182328B33AA44D3536q0E" TargetMode="External"/><Relationship Id="rId66" Type="http://schemas.openxmlformats.org/officeDocument/2006/relationships/hyperlink" Target="consultantplus://offline/ref=538F446FA43B6E3FEBEBD3942349250FAE0327A024C5FC9AE25AC66DDD2E240F2461BF3BA44F356D32qEE" TargetMode="External"/><Relationship Id="rId87" Type="http://schemas.openxmlformats.org/officeDocument/2006/relationships/hyperlink" Target="consultantplus://offline/ref=538F446FA43B6E3FEBEBD3942349250FAE0327A024C5FC9AE25AC66DDD2E240F2461BF3BA44C366D32qBE" TargetMode="External"/><Relationship Id="rId110" Type="http://schemas.openxmlformats.org/officeDocument/2006/relationships/hyperlink" Target="consultantplus://offline/ref=538F446FA43B6E3FEBEBD3942349250FAE0027A327C6FC9AE25AC66DDD2E240F2461BF3BA44D356C32qDE" TargetMode="External"/><Relationship Id="rId115" Type="http://schemas.openxmlformats.org/officeDocument/2006/relationships/hyperlink" Target="consultantplus://offline/ref=538F446FA43B6E3FEBEBD3942349250FAE0027A327C6FC9AE25AC66DDD2E240F2461BF3BA44D356E32q8E" TargetMode="External"/><Relationship Id="rId131" Type="http://schemas.openxmlformats.org/officeDocument/2006/relationships/hyperlink" Target="consultantplus://offline/ref=538F446FA43B6E3FEBEBD3942349250FAE0027A327C6FC9AE25AC66DDD2E240F2461BF3BA44D346C32qDE" TargetMode="External"/><Relationship Id="rId136" Type="http://schemas.openxmlformats.org/officeDocument/2006/relationships/hyperlink" Target="consultantplus://offline/ref=538F446FA43B6E3FEBEBD3942349250FAE0027A327C6FC9AE25AC66DDD2E240F2461BF3BA44D346E32q0E" TargetMode="External"/><Relationship Id="rId61" Type="http://schemas.openxmlformats.org/officeDocument/2006/relationships/hyperlink" Target="consultantplus://offline/ref=538F446FA43B6E3FEBEBD3942349250FAE0023A320CFFC9AE25AC66DDD2E240F2461BF3BA44D356D32qFE" TargetMode="External"/><Relationship Id="rId82" Type="http://schemas.openxmlformats.org/officeDocument/2006/relationships/hyperlink" Target="consultantplus://offline/ref=538F446FA43B6E3FEBEBD3942349250FAE0327A024C5FC9AE25AC66DDD2E240F2461BF3BA44C366A32q1E" TargetMode="External"/><Relationship Id="rId19" Type="http://schemas.openxmlformats.org/officeDocument/2006/relationships/hyperlink" Target="consultantplus://offline/ref=538F446FA43B6E3FEBEBD3942349250FAE0023A227C1FC9AE25AC66DDD2E240F2461BF3BA44D356B32qEE" TargetMode="External"/><Relationship Id="rId14" Type="http://schemas.openxmlformats.org/officeDocument/2006/relationships/hyperlink" Target="consultantplus://offline/ref=538F446FA43B6E3FEBEBD3942349250FAE0625A024C2FC9AE25AC66DDD2E240F2461BF3BA44D356932q9E" TargetMode="External"/><Relationship Id="rId30" Type="http://schemas.openxmlformats.org/officeDocument/2006/relationships/hyperlink" Target="consultantplus://offline/ref=538F446FA43B6E3FEBEBD3942349250FAE0323A723C2FC9AE25AC66DDD2E240F2461BF3BA44D376C32q8E" TargetMode="External"/><Relationship Id="rId35" Type="http://schemas.openxmlformats.org/officeDocument/2006/relationships/hyperlink" Target="consultantplus://offline/ref=538F446FA43B6E3FEBEBD3942349250FAE0023A620CEFC9AE25AC66DDD2E240F2461BF3BA44D346D32qFE" TargetMode="External"/><Relationship Id="rId56" Type="http://schemas.openxmlformats.org/officeDocument/2006/relationships/hyperlink" Target="consultantplus://offline/ref=538F446FA43B6E3FEBEBD3942349250FAE0120AE28C6FC9AE25AC66DDD2E240F2461BF3BA44D376F32q8E" TargetMode="External"/><Relationship Id="rId77" Type="http://schemas.openxmlformats.org/officeDocument/2006/relationships/hyperlink" Target="consultantplus://offline/ref=538F446FA43B6E3FEBEBD3942349250FAA0520A525CCA190EA03CA6FDA217B182328B33AA44D3536q0E" TargetMode="External"/><Relationship Id="rId100" Type="http://schemas.openxmlformats.org/officeDocument/2006/relationships/hyperlink" Target="consultantplus://offline/ref=538F446FA43B6E3FEBEBD3942349250FAE0027A327C6FC9AE25AC66DDD2E240F2461BF3BA44D356932qFE" TargetMode="External"/><Relationship Id="rId105" Type="http://schemas.openxmlformats.org/officeDocument/2006/relationships/hyperlink" Target="consultantplus://offline/ref=538F446FA43B6E3FEBEBD3942349250FAE0327A024C5FC9AE25AC66DDD2E240F2461BF3BA44D376E32qCE" TargetMode="External"/><Relationship Id="rId126" Type="http://schemas.openxmlformats.org/officeDocument/2006/relationships/hyperlink" Target="consultantplus://offline/ref=538F446FA43B6E3FEBEBD3942349250FAE0027A327C6FC9AE25AC66DDD2E240F2461BF3BA44D346A32q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21765</Words>
  <Characters>124063</Characters>
  <Application>Microsoft Office Word</Application>
  <DocSecurity>0</DocSecurity>
  <Lines>1033</Lines>
  <Paragraphs>291</Paragraphs>
  <ScaleCrop>false</ScaleCrop>
  <Company>SPecialiST RePack</Company>
  <LinksUpToDate>false</LinksUpToDate>
  <CharactersWithSpaces>145537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2014-12-11T04:42:00Z</dcterms:created>
  <dcterms:modified xsi:type="dcterms:W3CDTF">2014-12-11T04:43:00Z</dcterms:modified>
</cp:coreProperties>
</file>